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21"/>
        <w:gridCol w:w="7918"/>
      </w:tblGrid>
      <w:tr w:rsidR="000A3636" w:rsidRPr="00B55A52" w:rsidTr="002270A6">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A30321">
            <w:pPr>
              <w:spacing w:after="120"/>
              <w:rPr>
                <w:rFonts w:asciiTheme="minorHAnsi" w:hAnsiTheme="minorHAnsi" w:cstheme="minorHAnsi"/>
                <w:b/>
              </w:rPr>
            </w:pPr>
            <w:r w:rsidRPr="00B55A52">
              <w:rPr>
                <w:rFonts w:asciiTheme="minorHAnsi" w:hAnsiTheme="minorHAnsi" w:cstheme="minorHAnsi"/>
                <w:b/>
              </w:rPr>
              <w:t xml:space="preserve">Paragraph </w:t>
            </w:r>
            <w:r w:rsidR="009C1874" w:rsidRPr="00B55A52">
              <w:rPr>
                <w:rFonts w:asciiTheme="minorHAnsi" w:hAnsiTheme="minorHAnsi" w:cstheme="minorHAnsi"/>
                <w:b/>
              </w:rPr>
              <w:t>95</w:t>
            </w:r>
            <w:r w:rsidR="000A3636" w:rsidRPr="00B55A52">
              <w:rPr>
                <w:rFonts w:asciiTheme="minorHAnsi" w:hAnsiTheme="minorHAnsi" w:cstheme="minorHAnsi"/>
                <w:b/>
              </w:rPr>
              <w:t>:</w:t>
            </w:r>
            <w:r w:rsidR="000A6D5C" w:rsidRPr="00B55A52">
              <w:rPr>
                <w:rFonts w:asciiTheme="minorHAnsi" w:hAnsiTheme="minorHAnsi" w:cstheme="minorHAnsi"/>
                <w:b/>
              </w:rPr>
              <w:t xml:space="preserve">  Alcohol and the road user.  Drinking alcohol seriously affects driving</w:t>
            </w:r>
            <w:r w:rsidR="00F147FA" w:rsidRPr="00B55A52">
              <w:rPr>
                <w:rFonts w:asciiTheme="minorHAnsi" w:hAnsiTheme="minorHAnsi" w:cstheme="minorHAnsi"/>
                <w:b/>
              </w:rPr>
              <w:t>/riding</w:t>
            </w:r>
            <w:r w:rsidR="000A6D5C" w:rsidRPr="00B55A52">
              <w:rPr>
                <w:rFonts w:asciiTheme="minorHAnsi" w:hAnsiTheme="minorHAnsi" w:cstheme="minorHAnsi"/>
                <w:b/>
              </w:rPr>
              <w:t xml:space="preserve"> ability.  Which of the following is incorrect?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Gives a false sense of confidence.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Affect judgement of speed, distance and risk.</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Speeds up your reactions.</w:t>
            </w:r>
          </w:p>
        </w:tc>
      </w:tr>
      <w:tr w:rsidR="0054659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3636" w:rsidP="000A3636">
            <w:pPr>
              <w:spacing w:after="120"/>
              <w:ind w:left="794" w:hanging="794"/>
              <w:rPr>
                <w:rFonts w:asciiTheme="minorHAnsi" w:hAnsiTheme="minorHAnsi" w:cstheme="minorHAnsi"/>
                <w:b/>
              </w:rPr>
            </w:pPr>
            <w:r w:rsidRPr="00B55A52">
              <w:rPr>
                <w:rFonts w:asciiTheme="minorHAnsi" w:hAnsiTheme="minorHAnsi" w:cstheme="minorHAnsi"/>
                <w:b/>
              </w:rPr>
              <w:t xml:space="preserve">Paragraph 109:  </w:t>
            </w:r>
            <w:r w:rsidR="000D435F">
              <w:rPr>
                <w:rFonts w:asciiTheme="minorHAnsi" w:hAnsiTheme="minorHAnsi" w:cstheme="minorHAnsi"/>
                <w:b/>
              </w:rPr>
              <w:t>Makes w</w:t>
            </w:r>
            <w:r w:rsidR="000A6D5C" w:rsidRPr="00B55A52">
              <w:rPr>
                <w:rFonts w:asciiTheme="minorHAnsi" w:hAnsiTheme="minorHAnsi" w:cstheme="minorHAnsi"/>
                <w:b/>
              </w:rPr>
              <w:t xml:space="preserve">hich of the following </w:t>
            </w:r>
            <w:r w:rsidRPr="00B55A52">
              <w:rPr>
                <w:rFonts w:asciiTheme="minorHAnsi" w:hAnsiTheme="minorHAnsi" w:cstheme="minorHAnsi"/>
                <w:b/>
              </w:rPr>
              <w:t xml:space="preserve">statements relating to </w:t>
            </w:r>
            <w:r w:rsidR="0054659C" w:rsidRPr="00B55A52">
              <w:rPr>
                <w:rFonts w:asciiTheme="minorHAnsi" w:hAnsiTheme="minorHAnsi" w:cstheme="minorHAnsi"/>
                <w:b/>
              </w:rPr>
              <w:t>relating</w:t>
            </w:r>
            <w:r w:rsidR="000A6D5C" w:rsidRPr="00B55A52">
              <w:rPr>
                <w:rFonts w:asciiTheme="minorHAnsi" w:hAnsiTheme="minorHAnsi" w:cstheme="minorHAnsi"/>
                <w:b/>
              </w:rPr>
              <w:t xml:space="preserve"> to traffic signs?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Make sure you know, understand and act on all traffic and information signs and road markings.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Act only on the Highway Code signs you know.</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Act on Highway Code signs only if necessary.</w:t>
            </w:r>
          </w:p>
        </w:tc>
      </w:tr>
      <w:tr w:rsidR="0054659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9C1874" w:rsidRPr="00B55A52">
              <w:rPr>
                <w:rFonts w:asciiTheme="minorHAnsi" w:hAnsiTheme="minorHAnsi" w:cstheme="minorHAnsi"/>
                <w:b/>
              </w:rPr>
              <w:t>103</w:t>
            </w:r>
            <w:r w:rsidR="0054659C" w:rsidRPr="00B55A52">
              <w:rPr>
                <w:rFonts w:asciiTheme="minorHAnsi" w:hAnsiTheme="minorHAnsi" w:cstheme="minorHAnsi"/>
                <w:b/>
              </w:rPr>
              <w:t xml:space="preserve">: </w:t>
            </w:r>
            <w:r w:rsidR="009C1874" w:rsidRPr="00B55A52">
              <w:rPr>
                <w:rFonts w:asciiTheme="minorHAnsi" w:hAnsiTheme="minorHAnsi" w:cstheme="minorHAnsi"/>
                <w:b/>
              </w:rPr>
              <w:t xml:space="preserve"> </w:t>
            </w:r>
            <w:r w:rsidR="0054659C" w:rsidRPr="00B55A52">
              <w:rPr>
                <w:rFonts w:asciiTheme="minorHAnsi" w:hAnsiTheme="minorHAnsi" w:cstheme="minorHAnsi"/>
                <w:b/>
              </w:rPr>
              <w:t xml:space="preserve">Gives </w:t>
            </w:r>
            <w:r w:rsidRPr="00B55A52">
              <w:rPr>
                <w:rFonts w:asciiTheme="minorHAnsi" w:hAnsiTheme="minorHAnsi" w:cstheme="minorHAnsi"/>
                <w:b/>
              </w:rPr>
              <w:t>certain advice regarding signals having completed a manoeuvre.  Is it?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Look in the mirror to ensure signals were understood.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Acknowledge courtesy extended to you by other road users.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Cancel them after use.</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9C1874" w:rsidRPr="00B55A52">
              <w:rPr>
                <w:rFonts w:asciiTheme="minorHAnsi" w:hAnsiTheme="minorHAnsi" w:cstheme="minorHAnsi"/>
                <w:b/>
              </w:rPr>
              <w:t>159</w:t>
            </w:r>
            <w:r w:rsidR="007174B7" w:rsidRPr="00B55A52">
              <w:rPr>
                <w:rFonts w:asciiTheme="minorHAnsi" w:hAnsiTheme="minorHAnsi" w:cstheme="minorHAnsi"/>
                <w:b/>
              </w:rPr>
              <w:t xml:space="preserve">: </w:t>
            </w:r>
            <w:r w:rsidR="009C1874" w:rsidRPr="00B55A52">
              <w:rPr>
                <w:rFonts w:asciiTheme="minorHAnsi" w:hAnsiTheme="minorHAnsi" w:cstheme="minorHAnsi"/>
                <w:b/>
              </w:rPr>
              <w:t xml:space="preserve"> </w:t>
            </w:r>
            <w:r w:rsidR="007174B7" w:rsidRPr="00B55A52">
              <w:rPr>
                <w:rFonts w:asciiTheme="minorHAnsi" w:hAnsiTheme="minorHAnsi" w:cstheme="minorHAnsi"/>
                <w:b/>
              </w:rPr>
              <w:t xml:space="preserve">Suggests </w:t>
            </w:r>
            <w:r w:rsidR="00446826" w:rsidRPr="00B55A52">
              <w:rPr>
                <w:rFonts w:asciiTheme="minorHAnsi" w:hAnsiTheme="minorHAnsi" w:cstheme="minorHAnsi"/>
                <w:b/>
              </w:rPr>
              <w:t xml:space="preserve">certain safety procedures before </w:t>
            </w:r>
            <w:r w:rsidRPr="00B55A52">
              <w:rPr>
                <w:rFonts w:asciiTheme="minorHAnsi" w:hAnsiTheme="minorHAnsi" w:cstheme="minorHAnsi"/>
                <w:b/>
              </w:rPr>
              <w:t>moving off</w:t>
            </w:r>
            <w:r w:rsidR="00446826" w:rsidRPr="00B55A52">
              <w:rPr>
                <w:rFonts w:asciiTheme="minorHAnsi" w:hAnsiTheme="minorHAnsi" w:cstheme="minorHAnsi"/>
                <w:b/>
              </w:rPr>
              <w:t>.</w:t>
            </w:r>
            <w:r w:rsidRPr="00B55A52">
              <w:rPr>
                <w:rFonts w:asciiTheme="minorHAnsi" w:hAnsiTheme="minorHAnsi" w:cstheme="minorHAnsi"/>
                <w:b/>
              </w:rPr>
              <w:t xml:space="preserve">  Which of the following is included?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Ensure that the handbrake is 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 xml:space="preserve">Ensure that </w:t>
            </w:r>
            <w:r w:rsidR="00446826" w:rsidRPr="00B55A52">
              <w:rPr>
                <w:rFonts w:asciiTheme="minorHAnsi" w:hAnsiTheme="minorHAnsi" w:cstheme="minorHAnsi"/>
              </w:rPr>
              <w:t>your sidestand is up</w:t>
            </w:r>
            <w:r w:rsidRPr="00B55A52">
              <w:rPr>
                <w:rFonts w:asciiTheme="minorHAnsi" w:hAnsiTheme="minorHAnsi" w:cstheme="minorHAnsi"/>
              </w:rPr>
              <w:t>.</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Look round for a final check.</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5</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8501D" w:rsidRPr="00B55A52">
              <w:rPr>
                <w:rFonts w:asciiTheme="minorHAnsi" w:hAnsiTheme="minorHAnsi" w:cstheme="minorHAnsi"/>
                <w:b/>
              </w:rPr>
              <w:t>161</w:t>
            </w:r>
            <w:r w:rsidR="007174B7" w:rsidRPr="00B55A52">
              <w:rPr>
                <w:rFonts w:asciiTheme="minorHAnsi" w:hAnsiTheme="minorHAnsi" w:cstheme="minorHAnsi"/>
                <w:b/>
              </w:rPr>
              <w:t xml:space="preserve">: </w:t>
            </w:r>
            <w:r w:rsidR="007A4CB5" w:rsidRPr="00B55A52">
              <w:rPr>
                <w:rFonts w:asciiTheme="minorHAnsi" w:hAnsiTheme="minorHAnsi" w:cstheme="minorHAnsi"/>
                <w:b/>
              </w:rPr>
              <w:t xml:space="preserve"> </w:t>
            </w:r>
            <w:r w:rsidR="007174B7" w:rsidRPr="00B55A52">
              <w:rPr>
                <w:rFonts w:asciiTheme="minorHAnsi" w:hAnsiTheme="minorHAnsi" w:cstheme="minorHAnsi"/>
                <w:b/>
              </w:rPr>
              <w:t xml:space="preserve">Refers </w:t>
            </w:r>
            <w:r w:rsidRPr="00B55A52">
              <w:rPr>
                <w:rFonts w:asciiTheme="minorHAnsi" w:hAnsiTheme="minorHAnsi" w:cstheme="minorHAnsi"/>
                <w:b/>
              </w:rPr>
              <w:t>to when you should use your mirrors.  Does it say?</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Use your mirrors frequently so you always know what is behind you and to each side of you.</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 xml:space="preserve">Use your mirrors after a manoeuvre, to confirm </w:t>
            </w:r>
            <w:r w:rsidR="00446826" w:rsidRPr="00B55A52">
              <w:rPr>
                <w:rFonts w:asciiTheme="minorHAnsi" w:hAnsiTheme="minorHAnsi" w:cstheme="minorHAnsi"/>
              </w:rPr>
              <w:t>you</w:t>
            </w:r>
            <w:r w:rsidRPr="00B55A52">
              <w:rPr>
                <w:rFonts w:asciiTheme="minorHAnsi" w:hAnsiTheme="minorHAnsi" w:cstheme="minorHAnsi"/>
              </w:rPr>
              <w:t xml:space="preserve"> have completed it safely.</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Use your mirrors only when you are travelling in a straight line.</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6</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8501D" w:rsidRPr="00B55A52">
              <w:rPr>
                <w:rFonts w:asciiTheme="minorHAnsi" w:hAnsiTheme="minorHAnsi" w:cstheme="minorHAnsi"/>
                <w:b/>
              </w:rPr>
              <w:t>161</w:t>
            </w:r>
            <w:r w:rsidR="007174B7" w:rsidRPr="00B55A52">
              <w:rPr>
                <w:rFonts w:asciiTheme="minorHAnsi" w:hAnsiTheme="minorHAnsi" w:cstheme="minorHAnsi"/>
                <w:b/>
              </w:rPr>
              <w:t xml:space="preserve">: </w:t>
            </w:r>
            <w:r w:rsidR="00446826" w:rsidRPr="00B55A52">
              <w:rPr>
                <w:rFonts w:asciiTheme="minorHAnsi" w:hAnsiTheme="minorHAnsi" w:cstheme="minorHAnsi"/>
                <w:b/>
              </w:rPr>
              <w:t xml:space="preserve"> </w:t>
            </w:r>
            <w:r w:rsidR="007174B7" w:rsidRPr="00B55A52">
              <w:rPr>
                <w:rFonts w:asciiTheme="minorHAnsi" w:hAnsiTheme="minorHAnsi" w:cstheme="minorHAnsi"/>
                <w:b/>
              </w:rPr>
              <w:t xml:space="preserve">Advises </w:t>
            </w:r>
            <w:r w:rsidRPr="00B55A52">
              <w:rPr>
                <w:rFonts w:asciiTheme="minorHAnsi" w:hAnsiTheme="minorHAnsi" w:cstheme="minorHAnsi"/>
                <w:b/>
              </w:rPr>
              <w:t>a course of action before you carry out a manoeuvre or change speed.  Which of the following is correct?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Brakes, gears, accelerator.</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Signal, course, brakes.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Mirrors</w:t>
            </w:r>
            <w:r w:rsidRPr="00B55A52">
              <w:rPr>
                <w:rFonts w:asciiTheme="minorHAnsi" w:hAnsiTheme="minorHAnsi" w:cstheme="minorHAnsi"/>
                <w:lang w:val="fr-FR"/>
              </w:rPr>
              <w:t>, signal,</w:t>
            </w:r>
            <w:r w:rsidRPr="00B55A52">
              <w:rPr>
                <w:rFonts w:asciiTheme="minorHAnsi" w:hAnsiTheme="minorHAnsi" w:cstheme="minorHAnsi"/>
              </w:rPr>
              <w:t xml:space="preserve"> manoeuvre.</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7</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8501D" w:rsidRPr="00B55A52">
              <w:rPr>
                <w:rFonts w:asciiTheme="minorHAnsi" w:hAnsiTheme="minorHAnsi" w:cstheme="minorHAnsi"/>
                <w:b/>
              </w:rPr>
              <w:t>160</w:t>
            </w:r>
            <w:r w:rsidR="007A4CB5" w:rsidRPr="00B55A52">
              <w:rPr>
                <w:rFonts w:asciiTheme="minorHAnsi" w:hAnsiTheme="minorHAnsi" w:cstheme="minorHAnsi"/>
                <w:b/>
              </w:rPr>
              <w:t xml:space="preserve"> </w:t>
            </w:r>
            <w:r w:rsidRPr="00B55A52">
              <w:rPr>
                <w:rFonts w:asciiTheme="minorHAnsi" w:hAnsiTheme="minorHAnsi" w:cstheme="minorHAnsi"/>
                <w:b/>
              </w:rPr>
              <w:t>says in relation to cycles and motorcycles?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These are more difficult to see than larger vehicles.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Two wheelers should always display lights.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Riders of two wheelers should always wear reflective clothing.</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8</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8501D" w:rsidRPr="00B55A52">
              <w:rPr>
                <w:rFonts w:asciiTheme="minorHAnsi" w:hAnsiTheme="minorHAnsi" w:cstheme="minorHAnsi"/>
                <w:b/>
              </w:rPr>
              <w:t>124</w:t>
            </w:r>
            <w:r w:rsidR="007174B7" w:rsidRPr="00B55A52">
              <w:rPr>
                <w:rFonts w:asciiTheme="minorHAnsi" w:hAnsiTheme="minorHAnsi" w:cstheme="minorHAnsi"/>
                <w:b/>
              </w:rPr>
              <w:t xml:space="preserve">: </w:t>
            </w:r>
            <w:r w:rsidR="0048501D" w:rsidRPr="00B55A52">
              <w:rPr>
                <w:rFonts w:asciiTheme="minorHAnsi" w:hAnsiTheme="minorHAnsi" w:cstheme="minorHAnsi"/>
                <w:b/>
              </w:rPr>
              <w:t xml:space="preserve"> </w:t>
            </w:r>
            <w:r w:rsidRPr="00B55A52">
              <w:rPr>
                <w:rFonts w:asciiTheme="minorHAnsi" w:hAnsiTheme="minorHAnsi" w:cstheme="minorHAnsi"/>
                <w:b/>
              </w:rPr>
              <w:t>A general rule to denote a 30 mph speed limit on all roads other than motorways is?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30 mph signs placed at 200 yard intervals with a system of street lighting.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Where there is no street lighting.</w:t>
            </w:r>
          </w:p>
          <w:p w:rsidR="000A6D5C" w:rsidRPr="00B55A52" w:rsidRDefault="000A6D5C" w:rsidP="007174B7">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Usually where there are streetlights, unless otherwise</w:t>
            </w:r>
            <w:r w:rsidR="007174B7" w:rsidRPr="00B55A52">
              <w:rPr>
                <w:rFonts w:asciiTheme="minorHAnsi" w:hAnsiTheme="minorHAnsi" w:cstheme="minorHAnsi"/>
              </w:rPr>
              <w:t xml:space="preserve"> specified</w:t>
            </w:r>
            <w:r w:rsidRPr="00B55A52">
              <w:rPr>
                <w:rFonts w:asciiTheme="minorHAnsi" w:hAnsiTheme="minorHAnsi" w:cstheme="minorHAnsi"/>
              </w:rPr>
              <w:t>.</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9</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8501D" w:rsidRPr="00B55A52">
              <w:rPr>
                <w:rFonts w:asciiTheme="minorHAnsi" w:hAnsiTheme="minorHAnsi" w:cstheme="minorHAnsi"/>
                <w:b/>
              </w:rPr>
              <w:t>126</w:t>
            </w:r>
            <w:r w:rsidR="007174B7" w:rsidRPr="00B55A52">
              <w:rPr>
                <w:rFonts w:asciiTheme="minorHAnsi" w:hAnsiTheme="minorHAnsi" w:cstheme="minorHAnsi"/>
                <w:b/>
              </w:rPr>
              <w:t xml:space="preserve">: </w:t>
            </w:r>
            <w:r w:rsidR="0048501D" w:rsidRPr="00B55A52">
              <w:rPr>
                <w:rFonts w:asciiTheme="minorHAnsi" w:hAnsiTheme="minorHAnsi" w:cstheme="minorHAnsi"/>
                <w:b/>
              </w:rPr>
              <w:t xml:space="preserve"> </w:t>
            </w:r>
            <w:r w:rsidRPr="00B55A52">
              <w:rPr>
                <w:rFonts w:asciiTheme="minorHAnsi" w:hAnsiTheme="minorHAnsi" w:cstheme="minorHAnsi"/>
                <w:b/>
              </w:rPr>
              <w:t>advises on following distances.  How many seconds does it say may be sufficient when travelling behind a vehicle</w:t>
            </w:r>
            <w:r w:rsidR="009E77D0" w:rsidRPr="00B55A52">
              <w:rPr>
                <w:rFonts w:asciiTheme="minorHAnsi" w:hAnsiTheme="minorHAnsi" w:cstheme="minorHAnsi"/>
                <w:b/>
              </w:rPr>
              <w:t xml:space="preserve"> on roads carrying fast traffic,</w:t>
            </w:r>
            <w:r w:rsidRPr="00B55A52">
              <w:rPr>
                <w:rFonts w:asciiTheme="minorHAnsi" w:hAnsiTheme="minorHAnsi" w:cstheme="minorHAnsi"/>
                <w:b/>
              </w:rPr>
              <w:t xml:space="preserve"> in good conditions?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2  seconds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3  seconds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4  seconds</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10</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227E4" w:rsidRPr="00B55A52">
              <w:rPr>
                <w:rFonts w:asciiTheme="minorHAnsi" w:hAnsiTheme="minorHAnsi" w:cstheme="minorHAnsi"/>
                <w:b/>
              </w:rPr>
              <w:t>227</w:t>
            </w:r>
            <w:r w:rsidR="007174B7" w:rsidRPr="00B55A52">
              <w:rPr>
                <w:rFonts w:asciiTheme="minorHAnsi" w:hAnsiTheme="minorHAnsi" w:cstheme="minorHAnsi"/>
                <w:b/>
              </w:rPr>
              <w:t xml:space="preserve">: </w:t>
            </w:r>
            <w:r w:rsidR="008227E4" w:rsidRPr="00B55A52">
              <w:rPr>
                <w:rFonts w:asciiTheme="minorHAnsi" w:hAnsiTheme="minorHAnsi" w:cstheme="minorHAnsi"/>
                <w:b/>
              </w:rPr>
              <w:t xml:space="preserve"> </w:t>
            </w:r>
            <w:r w:rsidRPr="00B55A52">
              <w:rPr>
                <w:rFonts w:asciiTheme="minorHAnsi" w:hAnsiTheme="minorHAnsi" w:cstheme="minorHAnsi"/>
                <w:b/>
              </w:rPr>
              <w:t>What guidelines are given in respect of wet weather driving?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(1)</w:t>
            </w:r>
            <w:r w:rsidRPr="00B55A52">
              <w:rPr>
                <w:rFonts w:asciiTheme="minorHAnsi" w:hAnsiTheme="minorHAnsi" w:cstheme="minorHAnsi"/>
              </w:rPr>
              <w:tab/>
              <w:t>Stopping distances will be at least double those required for stopping on dry roads.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(2)</w:t>
            </w:r>
            <w:r w:rsidRPr="00B55A52">
              <w:rPr>
                <w:rFonts w:asciiTheme="minorHAnsi" w:hAnsiTheme="minorHAnsi" w:cstheme="minorHAnsi"/>
              </w:rPr>
              <w:tab/>
              <w:t>Keep well back from the vehicle in front.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(3)</w:t>
            </w:r>
            <w:r w:rsidRPr="00B55A52">
              <w:rPr>
                <w:rFonts w:asciiTheme="minorHAnsi" w:hAnsiTheme="minorHAnsi" w:cstheme="minorHAnsi"/>
              </w:rPr>
              <w:tab/>
              <w:t xml:space="preserve">Ease off the accelerator and slow down </w:t>
            </w:r>
            <w:r w:rsidR="0048501D" w:rsidRPr="00B55A52">
              <w:rPr>
                <w:rFonts w:asciiTheme="minorHAnsi" w:hAnsiTheme="minorHAnsi" w:cstheme="minorHAnsi"/>
              </w:rPr>
              <w:t xml:space="preserve">gradually </w:t>
            </w:r>
            <w:r w:rsidRPr="00B55A52">
              <w:rPr>
                <w:rFonts w:asciiTheme="minorHAnsi" w:hAnsiTheme="minorHAnsi" w:cstheme="minorHAnsi"/>
              </w:rPr>
              <w:t>if the steering becomes unresponsive.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b/>
              </w:rPr>
              <w:t>Is the combination:-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1 &amp; 2</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1 &amp; 3</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2 &amp; 3</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Paragraph</w:t>
            </w:r>
            <w:r w:rsidR="004E17A4" w:rsidRPr="00B55A52">
              <w:rPr>
                <w:rFonts w:asciiTheme="minorHAnsi" w:hAnsiTheme="minorHAnsi" w:cstheme="minorHAnsi"/>
                <w:b/>
              </w:rPr>
              <w:t xml:space="preserve"> 126</w:t>
            </w:r>
            <w:r w:rsidR="007174B7" w:rsidRPr="00B55A52">
              <w:rPr>
                <w:rFonts w:asciiTheme="minorHAnsi" w:hAnsiTheme="minorHAnsi" w:cstheme="minorHAnsi"/>
                <w:b/>
              </w:rPr>
              <w:t xml:space="preserve">: </w:t>
            </w:r>
            <w:r w:rsidRPr="00B55A52">
              <w:rPr>
                <w:rFonts w:asciiTheme="minorHAnsi" w:hAnsiTheme="minorHAnsi" w:cstheme="minorHAnsi"/>
                <w:b/>
              </w:rPr>
              <w:t xml:space="preserve"> </w:t>
            </w:r>
            <w:r w:rsidR="007174B7" w:rsidRPr="00B55A52">
              <w:rPr>
                <w:rFonts w:asciiTheme="minorHAnsi" w:hAnsiTheme="minorHAnsi" w:cstheme="minorHAnsi"/>
                <w:b/>
              </w:rPr>
              <w:t xml:space="preserve">What </w:t>
            </w:r>
            <w:r w:rsidRPr="00B55A52">
              <w:rPr>
                <w:rFonts w:asciiTheme="minorHAnsi" w:hAnsiTheme="minorHAnsi" w:cstheme="minorHAnsi"/>
                <w:b/>
              </w:rPr>
              <w:t>is the overall stopping distance of a car from 60 mph?</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240ft - 73mtrs - 18 car lengths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60ft  - 20mtrs - 5 car lengths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260ft - 80mtrs- 20 car lengths</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12</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227E4" w:rsidRPr="00B55A52">
              <w:rPr>
                <w:rFonts w:asciiTheme="minorHAnsi" w:hAnsiTheme="minorHAnsi" w:cstheme="minorHAnsi"/>
                <w:b/>
              </w:rPr>
              <w:t>126</w:t>
            </w:r>
            <w:r w:rsidR="007174B7" w:rsidRPr="00B55A52">
              <w:rPr>
                <w:rFonts w:asciiTheme="minorHAnsi" w:hAnsiTheme="minorHAnsi" w:cstheme="minorHAnsi"/>
                <w:b/>
              </w:rPr>
              <w:t xml:space="preserve">: </w:t>
            </w:r>
            <w:r w:rsidRPr="00B55A52">
              <w:rPr>
                <w:rFonts w:asciiTheme="minorHAnsi" w:hAnsiTheme="minorHAnsi" w:cstheme="minorHAnsi"/>
                <w:b/>
              </w:rPr>
              <w:t xml:space="preserve"> </w:t>
            </w:r>
            <w:r w:rsidR="007174B7" w:rsidRPr="00B55A52">
              <w:rPr>
                <w:rFonts w:asciiTheme="minorHAnsi" w:hAnsiTheme="minorHAnsi" w:cstheme="minorHAnsi"/>
                <w:b/>
              </w:rPr>
              <w:t xml:space="preserve">What </w:t>
            </w:r>
            <w:r w:rsidRPr="00B55A52">
              <w:rPr>
                <w:rFonts w:asciiTheme="minorHAnsi" w:hAnsiTheme="minorHAnsi" w:cstheme="minorHAnsi"/>
                <w:b/>
              </w:rPr>
              <w:t>is the thinking distance at a speed of 50 mph?</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(a)</w:t>
            </w:r>
            <w:r w:rsidRPr="00B55A52">
              <w:rPr>
                <w:rFonts w:asciiTheme="minorHAnsi" w:hAnsiTheme="minorHAnsi" w:cstheme="minorHAnsi"/>
              </w:rPr>
              <w:tab/>
              <w:t>53mtrs - 175ft</w:t>
            </w:r>
            <w:r w:rsidRPr="00B55A52">
              <w:rPr>
                <w:rFonts w:asciiTheme="minorHAnsi" w:hAnsiTheme="minorHAnsi" w:cstheme="minorHAnsi"/>
                <w:b/>
              </w:rPr>
              <w:t xml:space="preserve">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37mtrs - 125ft</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15mtrs - 50ft</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13</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227E4" w:rsidRPr="00B55A52">
              <w:rPr>
                <w:rFonts w:asciiTheme="minorHAnsi" w:hAnsiTheme="minorHAnsi" w:cstheme="minorHAnsi"/>
                <w:b/>
              </w:rPr>
              <w:t>126</w:t>
            </w:r>
            <w:r w:rsidR="007174B7" w:rsidRPr="00B55A52">
              <w:rPr>
                <w:rFonts w:asciiTheme="minorHAnsi" w:hAnsiTheme="minorHAnsi" w:cstheme="minorHAnsi"/>
                <w:b/>
              </w:rPr>
              <w:t xml:space="preserve">: </w:t>
            </w:r>
            <w:r w:rsidR="008227E4" w:rsidRPr="00B55A52">
              <w:rPr>
                <w:rFonts w:asciiTheme="minorHAnsi" w:hAnsiTheme="minorHAnsi" w:cstheme="minorHAnsi"/>
                <w:b/>
              </w:rPr>
              <w:t xml:space="preserve"> </w:t>
            </w:r>
            <w:r w:rsidRPr="00B55A52">
              <w:rPr>
                <w:rFonts w:asciiTheme="minorHAnsi" w:hAnsiTheme="minorHAnsi" w:cstheme="minorHAnsi"/>
                <w:b/>
              </w:rPr>
              <w:t>On a dry road with good brakes and tyres, the shortest stopping distance for a vehicle travelling at 70mph is?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325ft - 99mtrs - 26 car lengths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315ft - 96mtrs - 24 car lengths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240ft - 73mtrs - 18 car lengths</w:t>
            </w:r>
          </w:p>
        </w:tc>
      </w:tr>
      <w:tr w:rsidR="007174B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14</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227E4" w:rsidRPr="00B55A52">
              <w:rPr>
                <w:rFonts w:asciiTheme="minorHAnsi" w:hAnsiTheme="minorHAnsi" w:cstheme="minorHAnsi"/>
                <w:b/>
              </w:rPr>
              <w:t>207</w:t>
            </w:r>
            <w:r w:rsidR="007174B7" w:rsidRPr="00B55A52">
              <w:rPr>
                <w:rFonts w:asciiTheme="minorHAnsi" w:hAnsiTheme="minorHAnsi" w:cstheme="minorHAnsi"/>
                <w:b/>
              </w:rPr>
              <w:t>:</w:t>
            </w:r>
            <w:r w:rsidRPr="00B55A52">
              <w:rPr>
                <w:rFonts w:asciiTheme="minorHAnsi" w:hAnsiTheme="minorHAnsi" w:cstheme="minorHAnsi"/>
                <w:b/>
              </w:rPr>
              <w:t xml:space="preserve">  A pedestrian with a white stick with a red band indicates?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People totally blind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People blind in one eye one.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Deaf and blind people</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15</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227E4" w:rsidRPr="00B55A52">
              <w:rPr>
                <w:rFonts w:asciiTheme="minorHAnsi" w:hAnsiTheme="minorHAnsi" w:cstheme="minorHAnsi"/>
                <w:b/>
              </w:rPr>
              <w:t>195</w:t>
            </w:r>
            <w:r w:rsidR="000B2B2F" w:rsidRPr="00B55A52">
              <w:rPr>
                <w:rFonts w:asciiTheme="minorHAnsi" w:hAnsiTheme="minorHAnsi" w:cstheme="minorHAnsi"/>
                <w:b/>
              </w:rPr>
              <w:t xml:space="preserve">: </w:t>
            </w:r>
            <w:r w:rsidRPr="00B55A52">
              <w:rPr>
                <w:rFonts w:asciiTheme="minorHAnsi" w:hAnsiTheme="minorHAnsi" w:cstheme="minorHAnsi"/>
                <w:b/>
              </w:rPr>
              <w:t xml:space="preserve"> When does a pedestrian have right of way on a zebra crossing?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When they have moved onto the crossing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When an approaching motorist has stopped for them.</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When they walk towards the crossing.</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16</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B02C9" w:rsidRPr="00B55A52">
              <w:rPr>
                <w:rFonts w:asciiTheme="minorHAnsi" w:hAnsiTheme="minorHAnsi" w:cstheme="minorHAnsi"/>
                <w:b/>
              </w:rPr>
              <w:t>194</w:t>
            </w:r>
            <w:r w:rsidR="000B2B2F" w:rsidRPr="00B55A52">
              <w:rPr>
                <w:rFonts w:asciiTheme="minorHAnsi" w:hAnsiTheme="minorHAnsi" w:cstheme="minorHAnsi"/>
                <w:b/>
              </w:rPr>
              <w:t xml:space="preserve">: </w:t>
            </w:r>
            <w:r w:rsidR="00AB02C9" w:rsidRPr="00B55A52">
              <w:rPr>
                <w:rFonts w:asciiTheme="minorHAnsi" w:hAnsiTheme="minorHAnsi" w:cstheme="minorHAnsi"/>
                <w:b/>
              </w:rPr>
              <w:t xml:space="preserve"> </w:t>
            </w:r>
            <w:r w:rsidR="000B2B2F" w:rsidRPr="00B55A52">
              <w:rPr>
                <w:rFonts w:asciiTheme="minorHAnsi" w:hAnsiTheme="minorHAnsi" w:cstheme="minorHAnsi"/>
                <w:b/>
              </w:rPr>
              <w:t xml:space="preserve">Gives </w:t>
            </w:r>
            <w:r w:rsidRPr="00B55A52">
              <w:rPr>
                <w:rFonts w:asciiTheme="minorHAnsi" w:hAnsiTheme="minorHAnsi" w:cstheme="minorHAnsi"/>
                <w:b/>
              </w:rPr>
              <w:t>advice to a motorist who has stopped to allow pedestrians to use a pedestrian crossing, he should?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Not harass pedestrians by revving his engine, or edging forward.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Not wave pedestrians to cross.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Sound his horn to hurry them across.</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17</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B02C9" w:rsidRPr="00B55A52">
              <w:rPr>
                <w:rFonts w:asciiTheme="minorHAnsi" w:hAnsiTheme="minorHAnsi" w:cstheme="minorHAnsi"/>
                <w:b/>
              </w:rPr>
              <w:t>196</w:t>
            </w:r>
            <w:r w:rsidR="000B2B2F" w:rsidRPr="00B55A52">
              <w:rPr>
                <w:rFonts w:asciiTheme="minorHAnsi" w:hAnsiTheme="minorHAnsi" w:cstheme="minorHAnsi"/>
                <w:b/>
              </w:rPr>
              <w:t xml:space="preserve">: </w:t>
            </w:r>
            <w:r w:rsidR="00AB02C9" w:rsidRPr="00B55A52">
              <w:rPr>
                <w:rFonts w:asciiTheme="minorHAnsi" w:hAnsiTheme="minorHAnsi" w:cstheme="minorHAnsi"/>
                <w:b/>
              </w:rPr>
              <w:t xml:space="preserve"> </w:t>
            </w:r>
            <w:r w:rsidRPr="00B55A52">
              <w:rPr>
                <w:rFonts w:asciiTheme="minorHAnsi" w:hAnsiTheme="minorHAnsi" w:cstheme="minorHAnsi"/>
                <w:b/>
              </w:rPr>
              <w:t>In connection with 'pelican lights', what is quoted as the meaning of the flashing amber light that follows the red light?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The driver must give way to pedestrians on the crossing.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The driver must be prepared to pull away as soon as the green light shows.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The flashing light means that neither pedestrians nor driver have precedence.</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18</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6271ED" w:rsidRPr="00B55A52">
              <w:rPr>
                <w:rFonts w:asciiTheme="minorHAnsi" w:hAnsiTheme="minorHAnsi" w:cstheme="minorHAnsi"/>
                <w:b/>
              </w:rPr>
              <w:t>215</w:t>
            </w:r>
            <w:r w:rsidR="000B2B2F" w:rsidRPr="00B55A52">
              <w:rPr>
                <w:rFonts w:asciiTheme="minorHAnsi" w:hAnsiTheme="minorHAnsi" w:cstheme="minorHAnsi"/>
                <w:b/>
              </w:rPr>
              <w:t>:</w:t>
            </w:r>
            <w:r w:rsidR="006271ED" w:rsidRPr="00B55A52">
              <w:rPr>
                <w:rFonts w:asciiTheme="minorHAnsi" w:hAnsiTheme="minorHAnsi" w:cstheme="minorHAnsi"/>
                <w:b/>
              </w:rPr>
              <w:t xml:space="preserve">  </w:t>
            </w:r>
            <w:r w:rsidRPr="00B55A52">
              <w:rPr>
                <w:rFonts w:asciiTheme="minorHAnsi" w:hAnsiTheme="minorHAnsi" w:cstheme="minorHAnsi"/>
                <w:b/>
              </w:rPr>
              <w:t>Whilst driving along you see in the distance a girl riding a pony on the road.  Following the advice given which of the following should you do?</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Accelerate past quickly and smoothly.</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Wait until the road widens.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Drive slowly.  Give them plenty of room and be prepared to stop.</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19</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B02C9" w:rsidRPr="00B55A52">
              <w:rPr>
                <w:rFonts w:asciiTheme="minorHAnsi" w:hAnsiTheme="minorHAnsi" w:cstheme="minorHAnsi"/>
                <w:b/>
              </w:rPr>
              <w:t>127</w:t>
            </w:r>
            <w:r w:rsidR="000B2B2F" w:rsidRPr="00B55A52">
              <w:rPr>
                <w:rFonts w:asciiTheme="minorHAnsi" w:hAnsiTheme="minorHAnsi" w:cstheme="minorHAnsi"/>
                <w:b/>
              </w:rPr>
              <w:t xml:space="preserve">: </w:t>
            </w:r>
            <w:r w:rsidR="00AB02C9" w:rsidRPr="00B55A52">
              <w:rPr>
                <w:rFonts w:asciiTheme="minorHAnsi" w:hAnsiTheme="minorHAnsi" w:cstheme="minorHAnsi"/>
                <w:b/>
              </w:rPr>
              <w:t xml:space="preserve"> </w:t>
            </w:r>
            <w:r w:rsidRPr="00B55A52">
              <w:rPr>
                <w:rFonts w:asciiTheme="minorHAnsi" w:hAnsiTheme="minorHAnsi" w:cstheme="minorHAnsi"/>
                <w:b/>
              </w:rPr>
              <w:t>A hazard line is?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A continuous white line.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 series of short white lines.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A single broken white line with long markings and short gaps.</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20</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B02C9" w:rsidRPr="00B55A52">
              <w:rPr>
                <w:rFonts w:asciiTheme="minorHAnsi" w:hAnsiTheme="minorHAnsi" w:cstheme="minorHAnsi"/>
                <w:b/>
              </w:rPr>
              <w:t xml:space="preserve">127 </w:t>
            </w:r>
            <w:r w:rsidRPr="00B55A52">
              <w:rPr>
                <w:rFonts w:asciiTheme="minorHAnsi" w:hAnsiTheme="minorHAnsi" w:cstheme="minorHAnsi"/>
                <w:b/>
              </w:rPr>
              <w:t>gives advice about crossing hazard warning lines.  Is it?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You may cross only to pass a stationary obstruction.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You may cross only when you can see the road is clear well ahead and wish to overtake or turn off.</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You may cross at any time.</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21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B02C9" w:rsidRPr="00B55A52">
              <w:rPr>
                <w:rFonts w:asciiTheme="minorHAnsi" w:hAnsiTheme="minorHAnsi" w:cstheme="minorHAnsi"/>
                <w:b/>
              </w:rPr>
              <w:t>129</w:t>
            </w:r>
            <w:r w:rsidR="000B2B2F" w:rsidRPr="00B55A52">
              <w:rPr>
                <w:rFonts w:asciiTheme="minorHAnsi" w:hAnsiTheme="minorHAnsi" w:cstheme="minorHAnsi"/>
                <w:b/>
              </w:rPr>
              <w:t xml:space="preserve">: </w:t>
            </w:r>
            <w:r w:rsidR="00AB02C9" w:rsidRPr="00B55A52">
              <w:rPr>
                <w:rFonts w:asciiTheme="minorHAnsi" w:hAnsiTheme="minorHAnsi" w:cstheme="minorHAnsi"/>
                <w:b/>
              </w:rPr>
              <w:t xml:space="preserve"> </w:t>
            </w:r>
            <w:r w:rsidRPr="00B55A52">
              <w:rPr>
                <w:rFonts w:asciiTheme="minorHAnsi" w:hAnsiTheme="minorHAnsi" w:cstheme="minorHAnsi"/>
                <w:b/>
              </w:rPr>
              <w:t>In which of the following circumstances, if ever, may you cross double white lines along the centre of a road with the line nearest you unbroken?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To overtake a milk float travelling at 12mph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To overtake a horse being ridden at about 15 mph.</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To overtake a road maintenance vehicle being driven at 10 mph.</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22</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8A0810" w:rsidRPr="00B55A52">
              <w:rPr>
                <w:rFonts w:asciiTheme="minorHAnsi" w:hAnsiTheme="minorHAnsi" w:cstheme="minorHAnsi"/>
                <w:b/>
              </w:rPr>
              <w:t>130</w:t>
            </w:r>
            <w:r w:rsidR="000B2B2F" w:rsidRPr="00B55A52">
              <w:rPr>
                <w:rFonts w:asciiTheme="minorHAnsi" w:hAnsiTheme="minorHAnsi" w:cstheme="minorHAnsi"/>
                <w:b/>
              </w:rPr>
              <w:t xml:space="preserve">: </w:t>
            </w:r>
            <w:r w:rsidR="008A0810" w:rsidRPr="00B55A52">
              <w:rPr>
                <w:rFonts w:asciiTheme="minorHAnsi" w:hAnsiTheme="minorHAnsi" w:cstheme="minorHAnsi"/>
                <w:b/>
              </w:rPr>
              <w:t xml:space="preserve"> </w:t>
            </w:r>
            <w:r w:rsidRPr="00B55A52">
              <w:rPr>
                <w:rFonts w:asciiTheme="minorHAnsi" w:hAnsiTheme="minorHAnsi" w:cstheme="minorHAnsi"/>
                <w:b/>
              </w:rPr>
              <w:t>This paragraph mentions area of white diagonal stripes or white chevrons painted on the road to separate traffic liable to be a danger to each other.  It specifically mentions chevrons that have solid white edge lines.</w:t>
            </w:r>
            <w:r w:rsidR="000B2B2F" w:rsidRPr="00B55A52">
              <w:rPr>
                <w:rFonts w:asciiTheme="minorHAnsi" w:hAnsiTheme="minorHAnsi" w:cstheme="minorHAnsi"/>
                <w:b/>
              </w:rPr>
              <w:t xml:space="preserve">  Which of the following is correct for </w:t>
            </w:r>
            <w:r w:rsidRPr="00B55A52">
              <w:rPr>
                <w:rFonts w:asciiTheme="minorHAnsi" w:hAnsiTheme="minorHAnsi" w:cstheme="minorHAnsi"/>
                <w:b/>
              </w:rPr>
              <w:t>these areas?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Do not drive on these areas if you can avoid doing so.</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You should not enter except in an emergency.</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Do not enter except to turn right.</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23</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C705F" w:rsidRPr="00B55A52">
              <w:rPr>
                <w:rFonts w:asciiTheme="minorHAnsi" w:hAnsiTheme="minorHAnsi" w:cstheme="minorHAnsi"/>
                <w:b/>
              </w:rPr>
              <w:t>143</w:t>
            </w:r>
            <w:r w:rsidR="000B2B2F" w:rsidRPr="00B55A52">
              <w:rPr>
                <w:rFonts w:asciiTheme="minorHAnsi" w:hAnsiTheme="minorHAnsi" w:cstheme="minorHAnsi"/>
                <w:b/>
              </w:rPr>
              <w:t>:</w:t>
            </w:r>
            <w:r w:rsidR="00AC705F" w:rsidRPr="00B55A52">
              <w:rPr>
                <w:rFonts w:asciiTheme="minorHAnsi" w:hAnsiTheme="minorHAnsi" w:cstheme="minorHAnsi"/>
                <w:b/>
              </w:rPr>
              <w:t xml:space="preserve"> </w:t>
            </w:r>
            <w:r w:rsidRPr="00B55A52">
              <w:rPr>
                <w:rFonts w:asciiTheme="minorHAnsi" w:hAnsiTheme="minorHAnsi" w:cstheme="minorHAnsi"/>
                <w:b/>
              </w:rPr>
              <w:t xml:space="preserve"> In a one way street unless lane markings indicate otherwise, you should choose the correct lane for your exit as soon as possible, when going straight on this will be?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Right hand lane.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Most appropriate lane.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Centre lane.</w:t>
            </w:r>
          </w:p>
        </w:tc>
      </w:tr>
      <w:tr w:rsidR="000B2B2F"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24</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C705F" w:rsidRPr="00B55A52">
              <w:rPr>
                <w:rFonts w:asciiTheme="minorHAnsi" w:hAnsiTheme="minorHAnsi" w:cstheme="minorHAnsi"/>
                <w:b/>
              </w:rPr>
              <w:t>163</w:t>
            </w:r>
            <w:r w:rsidR="000B2B2F" w:rsidRPr="00B55A52">
              <w:rPr>
                <w:rFonts w:asciiTheme="minorHAnsi" w:hAnsiTheme="minorHAnsi" w:cstheme="minorHAnsi"/>
                <w:b/>
              </w:rPr>
              <w:t xml:space="preserve">: </w:t>
            </w:r>
            <w:r w:rsidR="00AC705F" w:rsidRPr="00B55A52">
              <w:rPr>
                <w:rFonts w:asciiTheme="minorHAnsi" w:hAnsiTheme="minorHAnsi" w:cstheme="minorHAnsi"/>
                <w:b/>
              </w:rPr>
              <w:t xml:space="preserve"> </w:t>
            </w:r>
            <w:r w:rsidR="000B2B2F" w:rsidRPr="00B55A52">
              <w:rPr>
                <w:rFonts w:asciiTheme="minorHAnsi" w:hAnsiTheme="minorHAnsi" w:cstheme="minorHAnsi"/>
                <w:b/>
              </w:rPr>
              <w:t xml:space="preserve">Suggests </w:t>
            </w:r>
            <w:r w:rsidRPr="00B55A52">
              <w:rPr>
                <w:rFonts w:asciiTheme="minorHAnsi" w:hAnsiTheme="minorHAnsi" w:cstheme="minorHAnsi"/>
                <w:b/>
              </w:rPr>
              <w:t>a distance be</w:t>
            </w:r>
            <w:r w:rsidR="000B2B2F" w:rsidRPr="00B55A52">
              <w:rPr>
                <w:rFonts w:asciiTheme="minorHAnsi" w:hAnsiTheme="minorHAnsi" w:cstheme="minorHAnsi"/>
                <w:b/>
              </w:rPr>
              <w:t>s</w:t>
            </w:r>
            <w:r w:rsidRPr="00B55A52">
              <w:rPr>
                <w:rFonts w:asciiTheme="minorHAnsi" w:hAnsiTheme="minorHAnsi" w:cstheme="minorHAnsi"/>
                <w:b/>
              </w:rPr>
              <w:t>i</w:t>
            </w:r>
            <w:r w:rsidR="000B2B2F" w:rsidRPr="00B55A52">
              <w:rPr>
                <w:rFonts w:asciiTheme="minorHAnsi" w:hAnsiTheme="minorHAnsi" w:cstheme="minorHAnsi"/>
                <w:b/>
              </w:rPr>
              <w:t>de</w:t>
            </w:r>
            <w:r w:rsidRPr="00B55A52">
              <w:rPr>
                <w:rFonts w:asciiTheme="minorHAnsi" w:hAnsiTheme="minorHAnsi" w:cstheme="minorHAnsi"/>
                <w:b/>
              </w:rPr>
              <w:t xml:space="preserve"> you should leave between yourself and pedal cyclists, motorcyclists or horse riders when overtaking.  Is it?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Two cars widths.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At least as much room as you would give a car.</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12 feet - 4mtrs.</w:t>
            </w:r>
          </w:p>
        </w:tc>
      </w:tr>
      <w:tr w:rsidR="00CD1C15"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25</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C705F" w:rsidRPr="00B55A52">
              <w:rPr>
                <w:rFonts w:asciiTheme="minorHAnsi" w:hAnsiTheme="minorHAnsi" w:cstheme="minorHAnsi"/>
                <w:b/>
              </w:rPr>
              <w:t>163</w:t>
            </w:r>
            <w:r w:rsidR="000B2B2F" w:rsidRPr="00B55A52">
              <w:rPr>
                <w:rFonts w:asciiTheme="minorHAnsi" w:hAnsiTheme="minorHAnsi" w:cstheme="minorHAnsi"/>
                <w:b/>
              </w:rPr>
              <w:t xml:space="preserve">: </w:t>
            </w:r>
            <w:r w:rsidR="00AC705F" w:rsidRPr="00B55A52">
              <w:rPr>
                <w:rFonts w:asciiTheme="minorHAnsi" w:hAnsiTheme="minorHAnsi" w:cstheme="minorHAnsi"/>
                <w:b/>
              </w:rPr>
              <w:t xml:space="preserve"> </w:t>
            </w:r>
            <w:r w:rsidRPr="00B55A52">
              <w:rPr>
                <w:rFonts w:asciiTheme="minorHAnsi" w:hAnsiTheme="minorHAnsi" w:cstheme="minorHAnsi"/>
                <w:b/>
              </w:rPr>
              <w:t>In which of the following circumstances is it permissible to overtake on the left?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On a motorway when the vehicle in front of you is in the right hand lane.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On a three lane road when the vehicle in front of you is in the centre lane.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When traffic is moving slowly in queues, if the queue on your right is moving more slowly than you are.</w:t>
            </w:r>
          </w:p>
        </w:tc>
      </w:tr>
      <w:tr w:rsidR="00CD1C15"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26</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C705F" w:rsidRPr="00B55A52">
              <w:rPr>
                <w:rFonts w:asciiTheme="minorHAnsi" w:hAnsiTheme="minorHAnsi" w:cstheme="minorHAnsi"/>
                <w:b/>
              </w:rPr>
              <w:t>168</w:t>
            </w:r>
            <w:r w:rsidR="000B2B2F" w:rsidRPr="00B55A52">
              <w:rPr>
                <w:rFonts w:asciiTheme="minorHAnsi" w:hAnsiTheme="minorHAnsi" w:cstheme="minorHAnsi"/>
                <w:b/>
              </w:rPr>
              <w:t xml:space="preserve">: </w:t>
            </w:r>
            <w:r w:rsidR="00AC705F" w:rsidRPr="00B55A52">
              <w:rPr>
                <w:rFonts w:asciiTheme="minorHAnsi" w:hAnsiTheme="minorHAnsi" w:cstheme="minorHAnsi"/>
                <w:b/>
              </w:rPr>
              <w:t xml:space="preserve"> </w:t>
            </w:r>
            <w:r w:rsidR="00CD1C15" w:rsidRPr="00B55A52">
              <w:rPr>
                <w:rFonts w:asciiTheme="minorHAnsi" w:hAnsiTheme="minorHAnsi" w:cstheme="minorHAnsi"/>
                <w:b/>
              </w:rPr>
              <w:t>Provides advice when you are being overtaken.  Which of the following is correct</w:t>
            </w:r>
            <w:r w:rsidRPr="00B55A52">
              <w:rPr>
                <w:rFonts w:asciiTheme="minorHAnsi" w:hAnsiTheme="minorHAnsi" w:cstheme="minorHAnsi"/>
                <w:b/>
              </w:rPr>
              <w: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Do not give a signal whilst being overtaken.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Leave plenty of room for the overtaking vehicle.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Slow down, if necessary, to let the vehicle pass.</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27</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color w:val="000000"/>
              </w:rPr>
            </w:pPr>
            <w:r w:rsidRPr="00B55A52">
              <w:rPr>
                <w:rFonts w:asciiTheme="minorHAnsi" w:hAnsiTheme="minorHAnsi" w:cstheme="minorHAnsi"/>
                <w:b/>
              </w:rPr>
              <w:t xml:space="preserve">Paragraph </w:t>
            </w:r>
            <w:r w:rsidR="00AC705F" w:rsidRPr="00B55A52">
              <w:rPr>
                <w:rFonts w:asciiTheme="minorHAnsi" w:hAnsiTheme="minorHAnsi" w:cstheme="minorHAnsi"/>
                <w:b/>
              </w:rPr>
              <w:t>165</w:t>
            </w:r>
            <w:r w:rsidR="002A7148" w:rsidRPr="00B55A52">
              <w:rPr>
                <w:rFonts w:asciiTheme="minorHAnsi" w:hAnsiTheme="minorHAnsi" w:cstheme="minorHAnsi"/>
                <w:b/>
              </w:rPr>
              <w:t xml:space="preserve">: </w:t>
            </w:r>
            <w:r w:rsidR="00AC705F" w:rsidRPr="00B55A52">
              <w:rPr>
                <w:rFonts w:asciiTheme="minorHAnsi" w:hAnsiTheme="minorHAnsi" w:cstheme="minorHAnsi"/>
                <w:b/>
              </w:rPr>
              <w:t xml:space="preserve"> </w:t>
            </w:r>
            <w:r w:rsidR="002A7148" w:rsidRPr="00B55A52">
              <w:rPr>
                <w:rFonts w:asciiTheme="minorHAnsi" w:hAnsiTheme="minorHAnsi" w:cstheme="minorHAnsi"/>
                <w:b/>
              </w:rPr>
              <w:t xml:space="preserve">States </w:t>
            </w:r>
            <w:r w:rsidRPr="00B55A52">
              <w:rPr>
                <w:rFonts w:asciiTheme="minorHAnsi" w:hAnsiTheme="minorHAnsi" w:cstheme="minorHAnsi"/>
                <w:b/>
              </w:rPr>
              <w:t xml:space="preserve">"You </w:t>
            </w:r>
            <w:r w:rsidRPr="00B55A52">
              <w:rPr>
                <w:rFonts w:asciiTheme="minorHAnsi" w:hAnsiTheme="minorHAnsi" w:cstheme="minorHAnsi"/>
                <w:b/>
                <w:color w:val="FF0000"/>
              </w:rPr>
              <w:t xml:space="preserve">MUST NOT </w:t>
            </w:r>
            <w:r w:rsidRPr="00B55A52">
              <w:rPr>
                <w:rFonts w:asciiTheme="minorHAnsi" w:hAnsiTheme="minorHAnsi" w:cstheme="minorHAnsi"/>
                <w:b/>
                <w:color w:val="000000"/>
              </w:rPr>
              <w:t xml:space="preserve">overtake……".  Which of the following is </w:t>
            </w:r>
            <w:r w:rsidR="000D435F" w:rsidRPr="000D435F">
              <w:rPr>
                <w:rFonts w:asciiTheme="minorHAnsi" w:hAnsiTheme="minorHAnsi" w:cstheme="minorHAnsi"/>
                <w:b/>
                <w:color w:val="000000"/>
                <w:u w:val="single"/>
              </w:rPr>
              <w:t>not</w:t>
            </w:r>
            <w:r w:rsidR="000D435F" w:rsidRPr="00B55A52">
              <w:rPr>
                <w:rFonts w:asciiTheme="minorHAnsi" w:hAnsiTheme="minorHAnsi" w:cstheme="minorHAnsi"/>
                <w:b/>
                <w:color w:val="000000"/>
              </w:rPr>
              <w:t xml:space="preserve"> </w:t>
            </w:r>
            <w:r w:rsidRPr="00B55A52">
              <w:rPr>
                <w:rFonts w:asciiTheme="minorHAnsi" w:hAnsiTheme="minorHAnsi" w:cstheme="minorHAnsi"/>
                <w:b/>
                <w:color w:val="000000"/>
              </w:rPr>
              <w:t>mentioned?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If you have to cross or straddle double white lines with a solid line nearest to you.</w:t>
            </w:r>
          </w:p>
          <w:p w:rsidR="000A6D5C" w:rsidRPr="00B55A52" w:rsidRDefault="000A6D5C">
            <w:pPr>
              <w:spacing w:after="120"/>
              <w:ind w:left="794" w:hanging="794"/>
              <w:rPr>
                <w:rFonts w:asciiTheme="minorHAnsi" w:hAnsiTheme="minorHAnsi" w:cstheme="minorHAnsi"/>
                <w:color w:val="000000"/>
              </w:rPr>
            </w:pPr>
            <w:r w:rsidRPr="00B55A52">
              <w:rPr>
                <w:rFonts w:asciiTheme="minorHAnsi" w:hAnsiTheme="minorHAnsi" w:cstheme="minorHAnsi"/>
              </w:rPr>
              <w:t>[  ]  (b)</w:t>
            </w:r>
            <w:r w:rsidRPr="00B55A52">
              <w:rPr>
                <w:rFonts w:asciiTheme="minorHAnsi" w:hAnsiTheme="minorHAnsi" w:cstheme="minorHAnsi"/>
              </w:rPr>
              <w:tab/>
              <w:t>When at or coming to a bend.</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The nearest vehicle to a pedestrian crossing, especially when it has stopped to let pedestrians cross.</w:t>
            </w:r>
          </w:p>
        </w:tc>
      </w:tr>
      <w:tr w:rsidR="002A7148"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28</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AC705F" w:rsidRPr="00B55A52">
              <w:rPr>
                <w:rFonts w:asciiTheme="minorHAnsi" w:hAnsiTheme="minorHAnsi" w:cstheme="minorHAnsi"/>
                <w:b/>
              </w:rPr>
              <w:t>170</w:t>
            </w:r>
            <w:r w:rsidR="002A7148" w:rsidRPr="00B55A52">
              <w:rPr>
                <w:rFonts w:asciiTheme="minorHAnsi" w:hAnsiTheme="minorHAnsi" w:cstheme="minorHAnsi"/>
                <w:b/>
              </w:rPr>
              <w:t xml:space="preserve">: </w:t>
            </w:r>
            <w:r w:rsidR="00AC705F" w:rsidRPr="00B55A52">
              <w:rPr>
                <w:rFonts w:asciiTheme="minorHAnsi" w:hAnsiTheme="minorHAnsi" w:cstheme="minorHAnsi"/>
                <w:b/>
              </w:rPr>
              <w:t xml:space="preserve"> </w:t>
            </w:r>
            <w:r w:rsidR="002A7148" w:rsidRPr="00B55A52">
              <w:rPr>
                <w:rFonts w:asciiTheme="minorHAnsi" w:hAnsiTheme="minorHAnsi" w:cstheme="minorHAnsi"/>
                <w:b/>
              </w:rPr>
              <w:t xml:space="preserve">States </w:t>
            </w:r>
            <w:r w:rsidRPr="00B55A52">
              <w:rPr>
                <w:rFonts w:asciiTheme="minorHAnsi" w:hAnsiTheme="minorHAnsi" w:cstheme="minorHAnsi"/>
                <w:b/>
              </w:rPr>
              <w:t xml:space="preserve">that certain groups of road users are </w:t>
            </w:r>
            <w:r w:rsidR="002A7148" w:rsidRPr="00B55A52">
              <w:rPr>
                <w:rFonts w:asciiTheme="minorHAnsi" w:hAnsiTheme="minorHAnsi" w:cstheme="minorHAnsi"/>
                <w:b/>
              </w:rPr>
              <w:t>not easy to see</w:t>
            </w:r>
            <w:r w:rsidRPr="00B55A52">
              <w:rPr>
                <w:rFonts w:asciiTheme="minorHAnsi" w:hAnsiTheme="minorHAnsi" w:cstheme="minorHAnsi"/>
                <w:b/>
              </w:rPr>
              <w:t xml:space="preserve"> at road junctions.  Are they?</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Cyclists, motorcyclists</w:t>
            </w:r>
            <w:r w:rsidR="00AC705F" w:rsidRPr="00B55A52">
              <w:rPr>
                <w:rFonts w:asciiTheme="minorHAnsi" w:hAnsiTheme="minorHAnsi" w:cstheme="minorHAnsi"/>
              </w:rPr>
              <w:t>, powered wheelchairs/mobility scooters</w:t>
            </w:r>
            <w:r w:rsidRPr="00B55A52">
              <w:rPr>
                <w:rFonts w:asciiTheme="minorHAnsi" w:hAnsiTheme="minorHAnsi" w:cstheme="minorHAnsi"/>
              </w:rPr>
              <w:t xml:space="preserve"> and pedestrians.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Moped riders, orange badge holders and deaf and blind people.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Animals, emergency vehicles and children.</w:t>
            </w:r>
          </w:p>
        </w:tc>
      </w:tr>
      <w:tr w:rsidR="002A7148"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29</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rPr>
            </w:pPr>
            <w:r w:rsidRPr="00B55A52">
              <w:rPr>
                <w:rFonts w:asciiTheme="minorHAnsi" w:hAnsiTheme="minorHAnsi" w:cstheme="minorHAnsi"/>
                <w:b/>
              </w:rPr>
              <w:t xml:space="preserve">Paragraph </w:t>
            </w:r>
            <w:r w:rsidR="00AC705F" w:rsidRPr="00B55A52">
              <w:rPr>
                <w:rFonts w:asciiTheme="minorHAnsi" w:hAnsiTheme="minorHAnsi" w:cstheme="minorHAnsi"/>
                <w:b/>
              </w:rPr>
              <w:t>170</w:t>
            </w:r>
            <w:r w:rsidR="002A7148" w:rsidRPr="00B55A52">
              <w:rPr>
                <w:rFonts w:asciiTheme="minorHAnsi" w:hAnsiTheme="minorHAnsi" w:cstheme="minorHAnsi"/>
                <w:b/>
              </w:rPr>
              <w:t>:</w:t>
            </w:r>
            <w:r w:rsidR="00AC705F" w:rsidRPr="00B55A52">
              <w:rPr>
                <w:rFonts w:asciiTheme="minorHAnsi" w:hAnsiTheme="minorHAnsi" w:cstheme="minorHAnsi"/>
                <w:b/>
              </w:rPr>
              <w:t xml:space="preserve"> </w:t>
            </w:r>
            <w:r w:rsidRPr="00B55A52">
              <w:rPr>
                <w:rFonts w:asciiTheme="minorHAnsi" w:hAnsiTheme="minorHAnsi" w:cstheme="minorHAnsi"/>
                <w:b/>
              </w:rPr>
              <w:t xml:space="preserve"> You should not assume when waiting at a junction that a vehicle coming from the right and signalling left will actually turn, you should:-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Not emerge unless you see the signal actually put 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Wait and make sure.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Wait until the oncoming vehicle slows</w:t>
            </w:r>
          </w:p>
        </w:tc>
      </w:tr>
      <w:tr w:rsidR="002A7148"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30</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2C19A5" w:rsidRPr="00B55A52">
              <w:rPr>
                <w:rFonts w:asciiTheme="minorHAnsi" w:hAnsiTheme="minorHAnsi" w:cstheme="minorHAnsi"/>
                <w:b/>
              </w:rPr>
              <w:t>174</w:t>
            </w:r>
            <w:r w:rsidR="002A7148" w:rsidRPr="00B55A52">
              <w:rPr>
                <w:rFonts w:asciiTheme="minorHAnsi" w:hAnsiTheme="minorHAnsi" w:cstheme="minorHAnsi"/>
                <w:b/>
              </w:rPr>
              <w:t>:</w:t>
            </w:r>
            <w:r w:rsidR="002C19A5" w:rsidRPr="00B55A52">
              <w:rPr>
                <w:rFonts w:asciiTheme="minorHAnsi" w:hAnsiTheme="minorHAnsi" w:cstheme="minorHAnsi"/>
                <w:b/>
              </w:rPr>
              <w:t xml:space="preserve"> </w:t>
            </w:r>
            <w:r w:rsidRPr="00B55A52">
              <w:rPr>
                <w:rFonts w:asciiTheme="minorHAnsi" w:hAnsiTheme="minorHAnsi" w:cstheme="minorHAnsi"/>
                <w:b/>
              </w:rPr>
              <w:t xml:space="preserve"> Box junctions have criss-cross yellow lines painted on the road.  You must not enter the box if your exit road or lane is not clear, unless:-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You wish to turn right, and are only stopped from doing so by oncoming traffic or by vehicles waiting to turn right.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You wish to turn left but the junction is blocked by traffic waiting to turn.</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There is no restriction on stopping in the junction.</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Paragraph</w:t>
            </w:r>
            <w:r w:rsidR="002A7148" w:rsidRPr="00B55A52">
              <w:rPr>
                <w:rFonts w:asciiTheme="minorHAnsi" w:hAnsiTheme="minorHAnsi" w:cstheme="minorHAnsi"/>
                <w:b/>
              </w:rPr>
              <w:t xml:space="preserve"> </w:t>
            </w:r>
            <w:r w:rsidR="002C19A5" w:rsidRPr="00B55A52">
              <w:rPr>
                <w:rFonts w:asciiTheme="minorHAnsi" w:hAnsiTheme="minorHAnsi" w:cstheme="minorHAnsi"/>
                <w:b/>
              </w:rPr>
              <w:t>181</w:t>
            </w:r>
            <w:r w:rsidR="002A7148" w:rsidRPr="00B55A52">
              <w:rPr>
                <w:rFonts w:asciiTheme="minorHAnsi" w:hAnsiTheme="minorHAnsi" w:cstheme="minorHAnsi"/>
                <w:b/>
              </w:rPr>
              <w:t xml:space="preserve">: </w:t>
            </w:r>
            <w:r w:rsidR="002C19A5" w:rsidRPr="00B55A52">
              <w:rPr>
                <w:rFonts w:asciiTheme="minorHAnsi" w:hAnsiTheme="minorHAnsi" w:cstheme="minorHAnsi"/>
                <w:b/>
              </w:rPr>
              <w:t xml:space="preserve"> </w:t>
            </w:r>
            <w:r w:rsidRPr="00B55A52">
              <w:rPr>
                <w:rFonts w:asciiTheme="minorHAnsi" w:hAnsiTheme="minorHAnsi" w:cstheme="minorHAnsi"/>
                <w:b/>
              </w:rPr>
              <w:t xml:space="preserve">When turning </w:t>
            </w:r>
            <w:r w:rsidR="002C19A5" w:rsidRPr="00B55A52">
              <w:rPr>
                <w:rFonts w:asciiTheme="minorHAnsi" w:hAnsiTheme="minorHAnsi" w:cstheme="minorHAnsi"/>
                <w:b/>
              </w:rPr>
              <w:t xml:space="preserve">right </w:t>
            </w:r>
            <w:r w:rsidRPr="00B55A52">
              <w:rPr>
                <w:rFonts w:asciiTheme="minorHAnsi" w:hAnsiTheme="minorHAnsi" w:cstheme="minorHAnsi"/>
                <w:b/>
              </w:rPr>
              <w:t>at a crossroads when an oncoming vehicle is also turning right.  The recommended choices are:-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(1)</w:t>
            </w:r>
            <w:r w:rsidRPr="00B55A52">
              <w:rPr>
                <w:rFonts w:asciiTheme="minorHAnsi" w:hAnsiTheme="minorHAnsi" w:cstheme="minorHAnsi"/>
              </w:rPr>
              <w:tab/>
              <w:t>Turn right side to right side (offside to offside), keep the other vehicle on your right and turn behind it.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(2)</w:t>
            </w:r>
            <w:r w:rsidRPr="00B55A52">
              <w:rPr>
                <w:rFonts w:asciiTheme="minorHAnsi" w:hAnsiTheme="minorHAnsi" w:cstheme="minorHAnsi"/>
              </w:rPr>
              <w:tab/>
              <w:t>Turn left side to left side (nearside to nearside), turning in front of each other.</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(3)</w:t>
            </w:r>
            <w:r w:rsidRPr="00B55A52">
              <w:rPr>
                <w:rFonts w:asciiTheme="minorHAnsi" w:hAnsiTheme="minorHAnsi" w:cstheme="minorHAnsi"/>
              </w:rPr>
              <w:tab/>
              <w:t xml:space="preserve">Wait for the oncoming vehicle to complete its manoeuvre affording you a clear view ahead.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b/>
              </w:rPr>
              <w:t>Is the combination:-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2 &amp; 3</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1 &amp; 3</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1 &amp; 2</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32</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2C19A5" w:rsidRPr="00B55A52">
              <w:rPr>
                <w:rFonts w:asciiTheme="minorHAnsi" w:hAnsiTheme="minorHAnsi" w:cstheme="minorHAnsi"/>
                <w:b/>
              </w:rPr>
              <w:t>184</w:t>
            </w:r>
            <w:r w:rsidR="005F1277" w:rsidRPr="00B55A52">
              <w:rPr>
                <w:rFonts w:asciiTheme="minorHAnsi" w:hAnsiTheme="minorHAnsi" w:cstheme="minorHAnsi"/>
                <w:b/>
              </w:rPr>
              <w:t xml:space="preserve">: </w:t>
            </w:r>
            <w:r w:rsidR="002C19A5" w:rsidRPr="00B55A52">
              <w:rPr>
                <w:rFonts w:asciiTheme="minorHAnsi" w:hAnsiTheme="minorHAnsi" w:cstheme="minorHAnsi"/>
                <w:b/>
              </w:rPr>
              <w:t xml:space="preserve"> </w:t>
            </w:r>
            <w:r w:rsidR="005F1277" w:rsidRPr="00B55A52">
              <w:rPr>
                <w:rFonts w:asciiTheme="minorHAnsi" w:hAnsiTheme="minorHAnsi" w:cstheme="minorHAnsi"/>
                <w:b/>
              </w:rPr>
              <w:t xml:space="preserve">Lists </w:t>
            </w:r>
            <w:r w:rsidRPr="00B55A52">
              <w:rPr>
                <w:rFonts w:asciiTheme="minorHAnsi" w:hAnsiTheme="minorHAnsi" w:cstheme="minorHAnsi"/>
                <w:b/>
              </w:rPr>
              <w:t>a sequence of events on the approach to a Roundabout.  In what order should they be considered?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(1)</w:t>
            </w:r>
            <w:r w:rsidRPr="00B55A52">
              <w:rPr>
                <w:rFonts w:asciiTheme="minorHAnsi" w:hAnsiTheme="minorHAnsi" w:cstheme="minorHAnsi"/>
              </w:rPr>
              <w:tab/>
              <w:t>Give an appropriate signal.  Time your signals so as not to confuse other road users.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(2)</w:t>
            </w:r>
            <w:r w:rsidRPr="00B55A52">
              <w:rPr>
                <w:rFonts w:asciiTheme="minorHAnsi" w:hAnsiTheme="minorHAnsi" w:cstheme="minorHAnsi"/>
              </w:rPr>
              <w:tab/>
              <w:t>Get into the correct lane.</w:t>
            </w:r>
          </w:p>
          <w:p w:rsidR="000A6D5C" w:rsidRPr="00B55A52" w:rsidRDefault="000A6D5C">
            <w:pPr>
              <w:spacing w:after="120"/>
              <w:rPr>
                <w:rFonts w:asciiTheme="minorHAnsi" w:hAnsiTheme="minorHAnsi" w:cstheme="minorHAnsi"/>
              </w:rPr>
            </w:pPr>
            <w:r w:rsidRPr="00B55A52">
              <w:rPr>
                <w:rFonts w:asciiTheme="minorHAnsi" w:hAnsiTheme="minorHAnsi" w:cstheme="minorHAnsi"/>
              </w:rPr>
              <w:t>(3)</w:t>
            </w:r>
            <w:r w:rsidRPr="00B55A52">
              <w:rPr>
                <w:rFonts w:asciiTheme="minorHAnsi" w:hAnsiTheme="minorHAnsi" w:cstheme="minorHAnsi"/>
              </w:rPr>
              <w:tab/>
            </w:r>
            <w:r w:rsidR="002C19A5" w:rsidRPr="00B55A52">
              <w:rPr>
                <w:rFonts w:asciiTheme="minorHAnsi" w:hAnsiTheme="minorHAnsi" w:cstheme="minorHAnsi"/>
              </w:rPr>
              <w:t xml:space="preserve">Use </w:t>
            </w:r>
            <w:r w:rsidRPr="00B55A52">
              <w:rPr>
                <w:rFonts w:asciiTheme="minorHAnsi" w:hAnsiTheme="minorHAnsi" w:cstheme="minorHAnsi"/>
              </w:rPr>
              <w:t>Mirror, signal, manoeuvre</w:t>
            </w:r>
            <w:r w:rsidR="002C19A5" w:rsidRPr="00B55A52">
              <w:rPr>
                <w:rFonts w:asciiTheme="minorHAnsi" w:hAnsiTheme="minorHAnsi" w:cstheme="minorHAnsi"/>
              </w:rPr>
              <w:t xml:space="preserve"> at all stages</w:t>
            </w:r>
            <w:r w:rsidRPr="00B55A52">
              <w:rPr>
                <w:rFonts w:asciiTheme="minorHAnsi" w:hAnsiTheme="minorHAnsi" w:cstheme="minorHAnsi"/>
              </w:rPr>
              <w:t>.</w:t>
            </w:r>
          </w:p>
          <w:p w:rsidR="000A6D5C" w:rsidRPr="00B55A52" w:rsidRDefault="000A6D5C">
            <w:pPr>
              <w:spacing w:after="120"/>
              <w:rPr>
                <w:rFonts w:asciiTheme="minorHAnsi" w:hAnsiTheme="minorHAnsi" w:cstheme="minorHAnsi"/>
              </w:rPr>
            </w:pPr>
            <w:r w:rsidRPr="00B55A52">
              <w:rPr>
                <w:rFonts w:asciiTheme="minorHAnsi" w:hAnsiTheme="minorHAnsi" w:cstheme="minorHAnsi"/>
              </w:rPr>
              <w:t>(4)</w:t>
            </w:r>
            <w:r w:rsidRPr="00B55A52">
              <w:rPr>
                <w:rFonts w:asciiTheme="minorHAnsi" w:hAnsiTheme="minorHAnsi" w:cstheme="minorHAnsi"/>
              </w:rPr>
              <w:tab/>
              <w:t>Decide as early as possible which exit you need to take.</w:t>
            </w:r>
          </w:p>
          <w:p w:rsidR="000A6D5C" w:rsidRPr="00B55A52" w:rsidRDefault="000A6D5C">
            <w:pPr>
              <w:spacing w:after="120"/>
              <w:rPr>
                <w:rFonts w:asciiTheme="minorHAnsi" w:hAnsiTheme="minorHAnsi" w:cstheme="minorHAnsi"/>
              </w:rPr>
            </w:pPr>
            <w:r w:rsidRPr="00B55A52">
              <w:rPr>
                <w:rFonts w:asciiTheme="minorHAnsi" w:hAnsiTheme="minorHAnsi" w:cstheme="minorHAnsi"/>
              </w:rPr>
              <w:t>(5)</w:t>
            </w:r>
            <w:r w:rsidRPr="00B55A52">
              <w:rPr>
                <w:rFonts w:asciiTheme="minorHAnsi" w:hAnsiTheme="minorHAnsi" w:cstheme="minorHAnsi"/>
              </w:rPr>
              <w:tab/>
              <w:t>Adjust your speed and position to fit in with traffic conditions.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(6)</w:t>
            </w:r>
            <w:r w:rsidRPr="00B55A52">
              <w:rPr>
                <w:rFonts w:asciiTheme="minorHAnsi" w:hAnsiTheme="minorHAnsi" w:cstheme="minorHAnsi"/>
              </w:rPr>
              <w:tab/>
              <w:t xml:space="preserve">Be aware of the speed and position of all the traffic around you. </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b/>
              </w:rPr>
              <w:t>Is the combination:-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1, 2, 3, 4, 5, 6.</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3, 4, 1, 2, 5, 6.</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4, 1, 2, 3, 6, 5.</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33</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3272EE" w:rsidRPr="00B55A52">
              <w:rPr>
                <w:rFonts w:asciiTheme="minorHAnsi" w:hAnsiTheme="minorHAnsi" w:cstheme="minorHAnsi"/>
                <w:b/>
              </w:rPr>
              <w:t>188</w:t>
            </w:r>
            <w:r w:rsidR="005F1277" w:rsidRPr="00B55A52">
              <w:rPr>
                <w:rFonts w:asciiTheme="minorHAnsi" w:hAnsiTheme="minorHAnsi" w:cstheme="minorHAnsi"/>
                <w:b/>
              </w:rPr>
              <w:t xml:space="preserve">: </w:t>
            </w:r>
            <w:r w:rsidR="003272EE" w:rsidRPr="00B55A52">
              <w:rPr>
                <w:rFonts w:asciiTheme="minorHAnsi" w:hAnsiTheme="minorHAnsi" w:cstheme="minorHAnsi"/>
                <w:b/>
              </w:rPr>
              <w:t xml:space="preserve"> </w:t>
            </w:r>
            <w:r w:rsidRPr="00B55A52">
              <w:rPr>
                <w:rFonts w:asciiTheme="minorHAnsi" w:hAnsiTheme="minorHAnsi" w:cstheme="minorHAnsi"/>
                <w:b/>
              </w:rPr>
              <w:t>Mini-roundabout should be approached in the same way as normal roundabouts.  All vehicles must pass round the central markings except:-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Motorcycles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Cars and light vans.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Large vehicles  which are physically incapable of doing so.</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rsidP="005F1277">
            <w:pPr>
              <w:spacing w:after="120"/>
              <w:ind w:left="360"/>
              <w:rPr>
                <w:rFonts w:asciiTheme="minorHAnsi" w:hAnsiTheme="minorHAnsi" w:cstheme="minorHAnsi"/>
                <w:b/>
              </w:rPr>
            </w:pPr>
            <w:r w:rsidRPr="00B55A52">
              <w:rPr>
                <w:rFonts w:asciiTheme="minorHAnsi" w:hAnsiTheme="minorHAnsi" w:cstheme="minorHAnsi"/>
                <w:b/>
              </w:rPr>
              <w:t>34</w:t>
            </w:r>
            <w:r w:rsidR="003272EE" w:rsidRPr="00B55A52">
              <w:rPr>
                <w:rFonts w:asciiTheme="minorHAnsi" w:hAnsiTheme="minorHAnsi" w:cstheme="minorHAnsi"/>
                <w:b/>
              </w:rPr>
              <w:t xml:space="preserve"> </w:t>
            </w:r>
            <w:r w:rsidR="005F1277" w:rsidRPr="00B55A52">
              <w:rPr>
                <w:rFonts w:asciiTheme="minorHAnsi" w:hAnsiTheme="minorHAnsi" w:cstheme="minorHAnsi"/>
                <w:b/>
              </w:rPr>
              <w:t>not</w:t>
            </w:r>
            <w:r w:rsidR="003272EE" w:rsidRPr="00B55A52">
              <w:rPr>
                <w:rFonts w:asciiTheme="minorHAnsi" w:hAnsiTheme="minorHAnsi" w:cstheme="minorHAnsi"/>
                <w:b/>
              </w:rPr>
              <w:t xml:space="preserve"> for M/C</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4A23D6" w:rsidRPr="00B55A52">
              <w:rPr>
                <w:rFonts w:asciiTheme="minorHAnsi" w:hAnsiTheme="minorHAnsi" w:cstheme="minorHAnsi"/>
                <w:b/>
              </w:rPr>
              <w:t>201</w:t>
            </w:r>
            <w:r w:rsidR="005F1277" w:rsidRPr="00B55A52">
              <w:rPr>
                <w:rFonts w:asciiTheme="minorHAnsi" w:hAnsiTheme="minorHAnsi" w:cstheme="minorHAnsi"/>
                <w:b/>
              </w:rPr>
              <w:t xml:space="preserve">: </w:t>
            </w:r>
            <w:r w:rsidR="003272EE" w:rsidRPr="00B55A52">
              <w:rPr>
                <w:rFonts w:asciiTheme="minorHAnsi" w:hAnsiTheme="minorHAnsi" w:cstheme="minorHAnsi"/>
                <w:b/>
              </w:rPr>
              <w:t xml:space="preserve"> </w:t>
            </w:r>
            <w:r w:rsidR="005F1277" w:rsidRPr="00B55A52">
              <w:rPr>
                <w:rFonts w:asciiTheme="minorHAnsi" w:hAnsiTheme="minorHAnsi" w:cstheme="minorHAnsi"/>
                <w:b/>
              </w:rPr>
              <w:t xml:space="preserve">Makes </w:t>
            </w:r>
            <w:r w:rsidRPr="00B55A52">
              <w:rPr>
                <w:rFonts w:asciiTheme="minorHAnsi" w:hAnsiTheme="minorHAnsi" w:cstheme="minorHAnsi"/>
                <w:b/>
              </w:rPr>
              <w:t>an important point about reversing.  It says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You must be alert to the swing of the front end of your vehicle.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Do not reverse from a side road into a main road.</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Mark the rear windscreen to help you reverse.</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rsidP="002754D0">
            <w:pPr>
              <w:spacing w:after="120"/>
              <w:ind w:left="360"/>
              <w:rPr>
                <w:rFonts w:asciiTheme="minorHAnsi" w:hAnsiTheme="minorHAnsi" w:cstheme="minorHAnsi"/>
                <w:b/>
              </w:rPr>
            </w:pPr>
            <w:r w:rsidRPr="00B55A52">
              <w:rPr>
                <w:rFonts w:asciiTheme="minorHAnsi" w:hAnsiTheme="minorHAnsi" w:cstheme="minorHAnsi"/>
                <w:b/>
              </w:rPr>
              <w:t>35</w:t>
            </w:r>
            <w:r w:rsidR="002754D0" w:rsidRPr="00B55A52">
              <w:rPr>
                <w:rFonts w:asciiTheme="minorHAnsi" w:hAnsiTheme="minorHAnsi" w:cstheme="minorHAnsi"/>
                <w:b/>
              </w:rPr>
              <w:t xml:space="preserve"> </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2754D0" w:rsidRPr="00B55A52">
              <w:rPr>
                <w:rFonts w:asciiTheme="minorHAnsi" w:hAnsiTheme="minorHAnsi" w:cstheme="minorHAnsi"/>
                <w:b/>
              </w:rPr>
              <w:t>226</w:t>
            </w:r>
            <w:r w:rsidR="005F1277" w:rsidRPr="00B55A52">
              <w:rPr>
                <w:rFonts w:asciiTheme="minorHAnsi" w:hAnsiTheme="minorHAnsi" w:cstheme="minorHAnsi"/>
                <w:b/>
              </w:rPr>
              <w:t xml:space="preserve">: </w:t>
            </w:r>
            <w:r w:rsidR="002754D0" w:rsidRPr="00B55A52">
              <w:rPr>
                <w:rFonts w:asciiTheme="minorHAnsi" w:hAnsiTheme="minorHAnsi" w:cstheme="minorHAnsi"/>
                <w:b/>
              </w:rPr>
              <w:t xml:space="preserve"> </w:t>
            </w:r>
            <w:r w:rsidRPr="00B55A52">
              <w:rPr>
                <w:rFonts w:asciiTheme="minorHAnsi" w:hAnsiTheme="minorHAnsi" w:cstheme="minorHAnsi"/>
                <w:b/>
              </w:rPr>
              <w:t>In conditions when visibility is seriously reduced, which of the following is correct?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Use side lights and fog lights.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Use fog lights only.</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Use headlights.</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36</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2754D0" w:rsidRPr="00B55A52">
              <w:rPr>
                <w:rFonts w:asciiTheme="minorHAnsi" w:hAnsiTheme="minorHAnsi" w:cstheme="minorHAnsi"/>
                <w:b/>
              </w:rPr>
              <w:t>236</w:t>
            </w:r>
            <w:r w:rsidR="005F1277" w:rsidRPr="00B55A52">
              <w:rPr>
                <w:rFonts w:asciiTheme="minorHAnsi" w:hAnsiTheme="minorHAnsi" w:cstheme="minorHAnsi"/>
                <w:b/>
              </w:rPr>
              <w:t xml:space="preserve">: </w:t>
            </w:r>
            <w:r w:rsidR="002754D0" w:rsidRPr="00B55A52">
              <w:rPr>
                <w:rFonts w:asciiTheme="minorHAnsi" w:hAnsiTheme="minorHAnsi" w:cstheme="minorHAnsi"/>
                <w:b/>
              </w:rPr>
              <w:t xml:space="preserve"> </w:t>
            </w:r>
            <w:r w:rsidR="005F1277" w:rsidRPr="00B55A52">
              <w:rPr>
                <w:rFonts w:asciiTheme="minorHAnsi" w:hAnsiTheme="minorHAnsi" w:cstheme="minorHAnsi"/>
                <w:b/>
              </w:rPr>
              <w:t xml:space="preserve">States </w:t>
            </w:r>
            <w:r w:rsidRPr="00B55A52">
              <w:rPr>
                <w:rFonts w:asciiTheme="minorHAnsi" w:hAnsiTheme="minorHAnsi" w:cstheme="minorHAnsi"/>
                <w:b/>
              </w:rPr>
              <w:t xml:space="preserve">" You must not use fog lights unless visibility is seriously reduced".  What distance does Paragraph </w:t>
            </w:r>
            <w:r w:rsidR="002754D0" w:rsidRPr="00B55A52">
              <w:rPr>
                <w:rFonts w:asciiTheme="minorHAnsi" w:hAnsiTheme="minorHAnsi" w:cstheme="minorHAnsi"/>
                <w:b/>
              </w:rPr>
              <w:t xml:space="preserve">226 </w:t>
            </w:r>
            <w:r w:rsidRPr="00B55A52">
              <w:rPr>
                <w:rFonts w:asciiTheme="minorHAnsi" w:hAnsiTheme="minorHAnsi" w:cstheme="minorHAnsi"/>
                <w:b/>
              </w:rPr>
              <w:t>quote as being the extent of visibility below which fog lamps should be used?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50 metres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75 metres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100 metres</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37</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2754D0" w:rsidRPr="00B55A52">
              <w:rPr>
                <w:rFonts w:asciiTheme="minorHAnsi" w:hAnsiTheme="minorHAnsi" w:cstheme="minorHAnsi"/>
                <w:b/>
              </w:rPr>
              <w:t>110</w:t>
            </w:r>
            <w:r w:rsidR="005F1277" w:rsidRPr="00B55A52">
              <w:rPr>
                <w:rFonts w:asciiTheme="minorHAnsi" w:hAnsiTheme="minorHAnsi" w:cstheme="minorHAnsi"/>
                <w:b/>
              </w:rPr>
              <w:t xml:space="preserve">: </w:t>
            </w:r>
            <w:r w:rsidR="002754D0" w:rsidRPr="00B55A52">
              <w:rPr>
                <w:rFonts w:asciiTheme="minorHAnsi" w:hAnsiTheme="minorHAnsi" w:cstheme="minorHAnsi"/>
                <w:b/>
              </w:rPr>
              <w:t xml:space="preserve"> </w:t>
            </w:r>
            <w:r w:rsidRPr="00B55A52">
              <w:rPr>
                <w:rFonts w:asciiTheme="minorHAnsi" w:hAnsiTheme="minorHAnsi" w:cstheme="minorHAnsi"/>
                <w:b/>
              </w:rPr>
              <w:t>The flashing of headlamps means:-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I intend to come through.</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To let another road user know you are there.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On the motorway to ask the driver in front to move to the left.</w:t>
            </w:r>
          </w:p>
        </w:tc>
      </w:tr>
      <w:tr w:rsidR="005F1277"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38</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Paragraph 274</w:t>
            </w:r>
            <w:r w:rsidR="005F1277" w:rsidRPr="00B55A52">
              <w:rPr>
                <w:rFonts w:asciiTheme="minorHAnsi" w:hAnsiTheme="minorHAnsi" w:cstheme="minorHAnsi"/>
                <w:b/>
              </w:rPr>
              <w:t xml:space="preserve">: </w:t>
            </w:r>
            <w:r w:rsidRPr="00B55A52">
              <w:rPr>
                <w:rFonts w:asciiTheme="minorHAnsi" w:hAnsiTheme="minorHAnsi" w:cstheme="minorHAnsi"/>
                <w:b/>
              </w:rPr>
              <w:t xml:space="preserve"> </w:t>
            </w:r>
            <w:r w:rsidR="000A6D5C" w:rsidRPr="00B55A52">
              <w:rPr>
                <w:rFonts w:asciiTheme="minorHAnsi" w:hAnsiTheme="minorHAnsi" w:cstheme="minorHAnsi"/>
                <w:b/>
              </w:rPr>
              <w:t>You are carrying a red warning triangle</w:t>
            </w:r>
            <w:r w:rsidRPr="00B55A52">
              <w:rPr>
                <w:rFonts w:asciiTheme="minorHAnsi" w:hAnsiTheme="minorHAnsi" w:cstheme="minorHAnsi"/>
                <w:b/>
              </w:rPr>
              <w:t>; if</w:t>
            </w:r>
            <w:r w:rsidR="000A6D5C" w:rsidRPr="00B55A52">
              <w:rPr>
                <w:rFonts w:asciiTheme="minorHAnsi" w:hAnsiTheme="minorHAnsi" w:cstheme="minorHAnsi"/>
                <w:b/>
              </w:rPr>
              <w:t xml:space="preserve"> you cause an obstruction due to a punctured tyre</w:t>
            </w:r>
            <w:r w:rsidRPr="00B55A52">
              <w:rPr>
                <w:rFonts w:asciiTheme="minorHAnsi" w:hAnsiTheme="minorHAnsi" w:cstheme="minorHAnsi"/>
                <w:b/>
              </w:rPr>
              <w:t xml:space="preserve"> h</w:t>
            </w:r>
            <w:r w:rsidR="000A6D5C" w:rsidRPr="00B55A52">
              <w:rPr>
                <w:rFonts w:asciiTheme="minorHAnsi" w:hAnsiTheme="minorHAnsi" w:cstheme="minorHAnsi"/>
                <w:b/>
              </w:rPr>
              <w:t xml:space="preserve">ow far </w:t>
            </w:r>
            <w:r w:rsidRPr="00B55A52">
              <w:rPr>
                <w:rFonts w:asciiTheme="minorHAnsi" w:hAnsiTheme="minorHAnsi" w:cstheme="minorHAnsi"/>
                <w:b/>
              </w:rPr>
              <w:t>in advance of</w:t>
            </w:r>
            <w:r w:rsidR="000A6D5C" w:rsidRPr="00B55A52">
              <w:rPr>
                <w:rFonts w:asciiTheme="minorHAnsi" w:hAnsiTheme="minorHAnsi" w:cstheme="minorHAnsi"/>
                <w:b/>
              </w:rPr>
              <w:t xml:space="preserve"> the obstruction </w:t>
            </w:r>
            <w:r w:rsidRPr="00B55A52">
              <w:rPr>
                <w:rFonts w:asciiTheme="minorHAnsi" w:hAnsiTheme="minorHAnsi" w:cstheme="minorHAnsi"/>
                <w:b/>
              </w:rPr>
              <w:t>is it r</w:t>
            </w:r>
            <w:r w:rsidR="000A6D5C" w:rsidRPr="00B55A52">
              <w:rPr>
                <w:rFonts w:asciiTheme="minorHAnsi" w:hAnsiTheme="minorHAnsi" w:cstheme="minorHAnsi"/>
                <w:b/>
              </w:rPr>
              <w:t>ecommend</w:t>
            </w:r>
            <w:r w:rsidRPr="00B55A52">
              <w:rPr>
                <w:rFonts w:asciiTheme="minorHAnsi" w:hAnsiTheme="minorHAnsi" w:cstheme="minorHAnsi"/>
                <w:b/>
              </w:rPr>
              <w:t>ed</w:t>
            </w:r>
            <w:r w:rsidR="000A6D5C" w:rsidRPr="00B55A52">
              <w:rPr>
                <w:rFonts w:asciiTheme="minorHAnsi" w:hAnsiTheme="minorHAnsi" w:cstheme="minorHAnsi"/>
                <w:b/>
              </w:rPr>
              <w:t xml:space="preserve"> the triangle be placed?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At least 150 metres - 450 ft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At least 45 metres - 175 ft</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At least 15 metres - 45ft</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39</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627664" w:rsidRPr="00B55A52">
              <w:rPr>
                <w:rFonts w:asciiTheme="minorHAnsi" w:hAnsiTheme="minorHAnsi" w:cstheme="minorHAnsi"/>
                <w:b/>
              </w:rPr>
              <w:t>265</w:t>
            </w:r>
            <w:r w:rsidR="005F1277" w:rsidRPr="00B55A52">
              <w:rPr>
                <w:rFonts w:asciiTheme="minorHAnsi" w:hAnsiTheme="minorHAnsi" w:cstheme="minorHAnsi"/>
                <w:b/>
              </w:rPr>
              <w:t xml:space="preserve">: </w:t>
            </w:r>
            <w:r w:rsidR="00627664" w:rsidRPr="00B55A52">
              <w:rPr>
                <w:rFonts w:asciiTheme="minorHAnsi" w:hAnsiTheme="minorHAnsi" w:cstheme="minorHAnsi"/>
                <w:b/>
              </w:rPr>
              <w:t xml:space="preserve"> </w:t>
            </w:r>
            <w:r w:rsidRPr="00B55A52">
              <w:rPr>
                <w:rFonts w:asciiTheme="minorHAnsi" w:hAnsiTheme="minorHAnsi" w:cstheme="minorHAnsi"/>
                <w:b/>
              </w:rPr>
              <w:t>Certain vehicles are excluded from using the right hand lane of motorways with three or more lanes.  Which of the following types are mentioned as being excluded, (except in exceptional circumstances)?</w:t>
            </w:r>
          </w:p>
          <w:p w:rsidR="000A6D5C" w:rsidRPr="00B55A52" w:rsidRDefault="000A6D5C">
            <w:pPr>
              <w:spacing w:after="120"/>
              <w:rPr>
                <w:rFonts w:asciiTheme="minorHAnsi" w:hAnsiTheme="minorHAnsi" w:cstheme="minorHAnsi"/>
              </w:rPr>
            </w:pPr>
            <w:r w:rsidRPr="00B55A52">
              <w:rPr>
                <w:rFonts w:asciiTheme="minorHAnsi" w:hAnsiTheme="minorHAnsi" w:cstheme="minorHAnsi"/>
              </w:rPr>
              <w:t>(1)</w:t>
            </w:r>
            <w:r w:rsidRPr="00B55A52">
              <w:rPr>
                <w:rFonts w:asciiTheme="minorHAnsi" w:hAnsiTheme="minorHAnsi" w:cstheme="minorHAnsi"/>
              </w:rPr>
              <w:tab/>
              <w:t>Motor cycles under 250cc.</w:t>
            </w:r>
          </w:p>
          <w:p w:rsidR="000A6D5C" w:rsidRPr="00B55A52" w:rsidRDefault="000A6D5C">
            <w:pPr>
              <w:spacing w:after="120"/>
              <w:rPr>
                <w:rFonts w:asciiTheme="minorHAnsi" w:hAnsiTheme="minorHAnsi" w:cstheme="minorHAnsi"/>
              </w:rPr>
            </w:pPr>
            <w:r w:rsidRPr="00B55A52">
              <w:rPr>
                <w:rFonts w:asciiTheme="minorHAnsi" w:hAnsiTheme="minorHAnsi" w:cstheme="minorHAnsi"/>
              </w:rPr>
              <w:t>(2)</w:t>
            </w:r>
            <w:r w:rsidRPr="00B55A52">
              <w:rPr>
                <w:rFonts w:asciiTheme="minorHAnsi" w:hAnsiTheme="minorHAnsi" w:cstheme="minorHAnsi"/>
              </w:rPr>
              <w:tab/>
              <w:t>Vehicles drawing trailers</w:t>
            </w:r>
          </w:p>
          <w:p w:rsidR="000A6D5C" w:rsidRPr="00B55A52" w:rsidRDefault="000A6D5C">
            <w:pPr>
              <w:spacing w:after="120"/>
              <w:rPr>
                <w:rFonts w:asciiTheme="minorHAnsi" w:hAnsiTheme="minorHAnsi" w:cstheme="minorHAnsi"/>
              </w:rPr>
            </w:pPr>
            <w:r w:rsidRPr="00B55A52">
              <w:rPr>
                <w:rFonts w:asciiTheme="minorHAnsi" w:hAnsiTheme="minorHAnsi" w:cstheme="minorHAnsi"/>
              </w:rPr>
              <w:t>(3)</w:t>
            </w:r>
            <w:r w:rsidRPr="00B55A52">
              <w:rPr>
                <w:rFonts w:asciiTheme="minorHAnsi" w:hAnsiTheme="minorHAnsi" w:cstheme="minorHAnsi"/>
              </w:rPr>
              <w:tab/>
              <w:t>Dual purpose vehicles.</w:t>
            </w:r>
          </w:p>
          <w:p w:rsidR="000A6D5C" w:rsidRPr="00B55A52" w:rsidRDefault="000A6D5C">
            <w:pPr>
              <w:spacing w:after="120"/>
              <w:rPr>
                <w:rFonts w:asciiTheme="minorHAnsi" w:hAnsiTheme="minorHAnsi" w:cstheme="minorHAnsi"/>
              </w:rPr>
            </w:pPr>
            <w:r w:rsidRPr="00B55A52">
              <w:rPr>
                <w:rFonts w:asciiTheme="minorHAnsi" w:hAnsiTheme="minorHAnsi" w:cstheme="minorHAnsi"/>
              </w:rPr>
              <w:t>(4)</w:t>
            </w:r>
            <w:r w:rsidRPr="00B55A52">
              <w:rPr>
                <w:rFonts w:asciiTheme="minorHAnsi" w:hAnsiTheme="minorHAnsi" w:cstheme="minorHAnsi"/>
              </w:rPr>
              <w:tab/>
              <w:t>Agricultural vehicles</w:t>
            </w:r>
          </w:p>
          <w:p w:rsidR="000A6D5C" w:rsidRPr="00B55A52" w:rsidRDefault="000A6D5C">
            <w:pPr>
              <w:spacing w:after="120"/>
              <w:rPr>
                <w:rFonts w:asciiTheme="minorHAnsi" w:hAnsiTheme="minorHAnsi" w:cstheme="minorHAnsi"/>
              </w:rPr>
            </w:pPr>
            <w:r w:rsidRPr="00B55A52">
              <w:rPr>
                <w:rFonts w:asciiTheme="minorHAnsi" w:hAnsiTheme="minorHAnsi" w:cstheme="minorHAnsi"/>
              </w:rPr>
              <w:t>(5)</w:t>
            </w:r>
            <w:r w:rsidRPr="00B55A52">
              <w:rPr>
                <w:rFonts w:asciiTheme="minorHAnsi" w:hAnsiTheme="minorHAnsi" w:cstheme="minorHAnsi"/>
              </w:rPr>
              <w:tab/>
              <w:t>Goods vehicles, with a maximum laden weight over 7.5 tonnes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(6)</w:t>
            </w:r>
            <w:r w:rsidRPr="00B55A52">
              <w:rPr>
                <w:rFonts w:asciiTheme="minorHAnsi" w:hAnsiTheme="minorHAnsi" w:cstheme="minorHAnsi"/>
              </w:rPr>
              <w:tab/>
              <w:t xml:space="preserve">A Passenger vehicle with maximum laden weight exceeding 7.5 tonnes constructed or adapted to carry more than eight seated passengers in addition to the driver.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b/>
              </w:rPr>
              <w:t>Is the combination:-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2, 3 and 4</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2, 3 and 6</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2, 5 and 6</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40</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627664" w:rsidRPr="00B55A52">
              <w:rPr>
                <w:rFonts w:asciiTheme="minorHAnsi" w:hAnsiTheme="minorHAnsi" w:cstheme="minorHAnsi"/>
                <w:b/>
              </w:rPr>
              <w:t>258</w:t>
            </w:r>
            <w:r w:rsidR="00956FB0" w:rsidRPr="00B55A52">
              <w:rPr>
                <w:rFonts w:asciiTheme="minorHAnsi" w:hAnsiTheme="minorHAnsi" w:cstheme="minorHAnsi"/>
                <w:b/>
              </w:rPr>
              <w:t xml:space="preserve">: </w:t>
            </w:r>
            <w:r w:rsidRPr="00B55A52">
              <w:rPr>
                <w:rFonts w:asciiTheme="minorHAnsi" w:hAnsiTheme="minorHAnsi" w:cstheme="minorHAnsi"/>
                <w:b/>
              </w:rPr>
              <w:t xml:space="preserve"> When flashing red lights are observed on the overhead signals on a motorway, what must you do?</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r>
            <w:r w:rsidR="00956FB0" w:rsidRPr="00B55A52">
              <w:rPr>
                <w:rFonts w:asciiTheme="minorHAnsi" w:hAnsiTheme="minorHAnsi" w:cstheme="minorHAnsi"/>
              </w:rPr>
              <w:t xml:space="preserve">Not </w:t>
            </w:r>
            <w:r w:rsidRPr="00B55A52">
              <w:rPr>
                <w:rFonts w:asciiTheme="minorHAnsi" w:hAnsiTheme="minorHAnsi" w:cstheme="minorHAnsi"/>
              </w:rPr>
              <w:t>go beyond the signal in that lane.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Leave the motorway at the next exit.</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Slow down to 30 mph.</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627664" w:rsidRPr="00B55A52">
              <w:rPr>
                <w:rFonts w:asciiTheme="minorHAnsi" w:hAnsiTheme="minorHAnsi" w:cstheme="minorHAnsi"/>
                <w:b/>
              </w:rPr>
              <w:t>280</w:t>
            </w:r>
            <w:r w:rsidR="00956FB0" w:rsidRPr="00B55A52">
              <w:rPr>
                <w:rFonts w:asciiTheme="minorHAnsi" w:hAnsiTheme="minorHAnsi" w:cstheme="minorHAnsi"/>
                <w:b/>
              </w:rPr>
              <w:t xml:space="preserve">: </w:t>
            </w:r>
            <w:r w:rsidR="00627664" w:rsidRPr="00B55A52">
              <w:rPr>
                <w:rFonts w:asciiTheme="minorHAnsi" w:hAnsiTheme="minorHAnsi" w:cstheme="minorHAnsi"/>
                <w:b/>
              </w:rPr>
              <w:t xml:space="preserve"> </w:t>
            </w:r>
            <w:r w:rsidR="00956FB0" w:rsidRPr="00B55A52">
              <w:rPr>
                <w:rFonts w:asciiTheme="minorHAnsi" w:hAnsiTheme="minorHAnsi" w:cstheme="minorHAnsi"/>
                <w:b/>
              </w:rPr>
              <w:t xml:space="preserve">Advises </w:t>
            </w:r>
            <w:r w:rsidRPr="00B55A52">
              <w:rPr>
                <w:rFonts w:asciiTheme="minorHAnsi" w:hAnsiTheme="minorHAnsi" w:cstheme="minorHAnsi"/>
                <w:b/>
              </w:rPr>
              <w:t>if you should see an item that falls from a vehicle on the motorway you should?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Retrieve it at once.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 xml:space="preserve">Stop at the next emergency phone and call the </w:t>
            </w:r>
            <w:r w:rsidR="00627664" w:rsidRPr="00B55A52">
              <w:rPr>
                <w:rFonts w:asciiTheme="minorHAnsi" w:hAnsiTheme="minorHAnsi" w:cstheme="minorHAnsi"/>
              </w:rPr>
              <w:t xml:space="preserve">Highways Agency or </w:t>
            </w:r>
            <w:r w:rsidRPr="00B55A52">
              <w:rPr>
                <w:rFonts w:asciiTheme="minorHAnsi" w:hAnsiTheme="minorHAnsi" w:cstheme="minorHAnsi"/>
              </w:rPr>
              <w:t>police.</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 xml:space="preserve">Call at a service area and inform the Highways </w:t>
            </w:r>
            <w:r w:rsidR="00627664" w:rsidRPr="00B55A52">
              <w:rPr>
                <w:rFonts w:asciiTheme="minorHAnsi" w:hAnsiTheme="minorHAnsi" w:cstheme="minorHAnsi"/>
              </w:rPr>
              <w:t>Agency</w:t>
            </w:r>
            <w:r w:rsidRPr="00B55A52">
              <w:rPr>
                <w:rFonts w:asciiTheme="minorHAnsi" w:hAnsiTheme="minorHAnsi" w:cstheme="minorHAnsi"/>
              </w:rPr>
              <w:t>.</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42</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Paragraph </w:t>
            </w:r>
            <w:r w:rsidR="00627664" w:rsidRPr="00B55A52">
              <w:rPr>
                <w:rFonts w:asciiTheme="minorHAnsi" w:hAnsiTheme="minorHAnsi" w:cstheme="minorHAnsi"/>
                <w:b/>
              </w:rPr>
              <w:t>299</w:t>
            </w:r>
            <w:r w:rsidR="00956FB0" w:rsidRPr="00B55A52">
              <w:rPr>
                <w:rFonts w:asciiTheme="minorHAnsi" w:hAnsiTheme="minorHAnsi" w:cstheme="minorHAnsi"/>
                <w:b/>
              </w:rPr>
              <w:t xml:space="preserve">: </w:t>
            </w:r>
            <w:r w:rsidRPr="00B55A52">
              <w:rPr>
                <w:rFonts w:asciiTheme="minorHAnsi" w:hAnsiTheme="minorHAnsi" w:cstheme="minorHAnsi"/>
                <w:b/>
              </w:rPr>
              <w:t xml:space="preserve"> If your vehicle breaks down on an automatic half-barrier level crossing what should your </w:t>
            </w:r>
            <w:r w:rsidRPr="00B55A52">
              <w:rPr>
                <w:rFonts w:asciiTheme="minorHAnsi" w:hAnsiTheme="minorHAnsi" w:cstheme="minorHAnsi"/>
                <w:b/>
                <w:u w:val="single"/>
              </w:rPr>
              <w:t>first</w:t>
            </w:r>
            <w:r w:rsidRPr="00B55A52">
              <w:rPr>
                <w:rFonts w:asciiTheme="minorHAnsi" w:hAnsiTheme="minorHAnsi" w:cstheme="minorHAnsi"/>
                <w:b/>
              </w:rPr>
              <w:t xml:space="preserve"> action be?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Get everyone out of the vehicle and clear of the crossing immediately.</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Use a railway telephone if available to tell the signal operator.</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Move the vehicle clear if possible.</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43</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Paragraph 123</w:t>
            </w:r>
            <w:r w:rsidR="00956FB0" w:rsidRPr="00B55A52">
              <w:rPr>
                <w:rFonts w:asciiTheme="minorHAnsi" w:hAnsiTheme="minorHAnsi" w:cstheme="minorHAnsi"/>
                <w:b/>
              </w:rPr>
              <w:t xml:space="preserve">: </w:t>
            </w:r>
            <w:r w:rsidRPr="00B55A52">
              <w:rPr>
                <w:rFonts w:asciiTheme="minorHAnsi" w:hAnsiTheme="minorHAnsi" w:cstheme="minorHAnsi"/>
                <w:b/>
              </w:rPr>
              <w:t xml:space="preserve"> </w:t>
            </w:r>
            <w:r w:rsidR="000A6D5C" w:rsidRPr="00B55A52">
              <w:rPr>
                <w:rFonts w:asciiTheme="minorHAnsi" w:hAnsiTheme="minorHAnsi" w:cstheme="minorHAnsi"/>
                <w:b/>
              </w:rPr>
              <w:t xml:space="preserve">In the table on speed limits, what is the speed limit imposed on </w:t>
            </w:r>
            <w:r w:rsidR="00956FB0" w:rsidRPr="00B55A52">
              <w:rPr>
                <w:rFonts w:asciiTheme="minorHAnsi" w:hAnsiTheme="minorHAnsi" w:cstheme="minorHAnsi"/>
                <w:b/>
              </w:rPr>
              <w:t>cars on</w:t>
            </w:r>
            <w:r w:rsidR="000A6D5C" w:rsidRPr="00B55A52">
              <w:rPr>
                <w:rFonts w:asciiTheme="minorHAnsi" w:hAnsiTheme="minorHAnsi" w:cstheme="minorHAnsi"/>
                <w:b/>
              </w:rPr>
              <w:t xml:space="preserve"> dual carriageway roads?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50 mph</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60 mph</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70 mph</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44</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Pa</w:t>
            </w:r>
            <w:r w:rsidR="00C62A3C" w:rsidRPr="00B55A52">
              <w:rPr>
                <w:rFonts w:asciiTheme="minorHAnsi" w:hAnsiTheme="minorHAnsi" w:cstheme="minorHAnsi"/>
                <w:b/>
              </w:rPr>
              <w:t xml:space="preserve">ge </w:t>
            </w:r>
            <w:r w:rsidR="00627664" w:rsidRPr="00B55A52">
              <w:rPr>
                <w:rFonts w:asciiTheme="minorHAnsi" w:hAnsiTheme="minorHAnsi" w:cstheme="minorHAnsi"/>
                <w:b/>
              </w:rPr>
              <w:t>102</w:t>
            </w:r>
            <w:r w:rsidR="00956FB0" w:rsidRPr="00B55A52">
              <w:rPr>
                <w:rFonts w:asciiTheme="minorHAnsi" w:hAnsiTheme="minorHAnsi" w:cstheme="minorHAnsi"/>
                <w:b/>
              </w:rPr>
              <w:t>:</w:t>
            </w:r>
            <w:r w:rsidR="00C62A3C" w:rsidRPr="00B55A52">
              <w:rPr>
                <w:rFonts w:asciiTheme="minorHAnsi" w:hAnsiTheme="minorHAnsi" w:cstheme="minorHAnsi"/>
                <w:b/>
              </w:rPr>
              <w:t xml:space="preserve"> </w:t>
            </w:r>
            <w:r w:rsidRPr="00B55A52">
              <w:rPr>
                <w:rFonts w:asciiTheme="minorHAnsi" w:hAnsiTheme="minorHAnsi" w:cstheme="minorHAnsi"/>
                <w:b/>
              </w:rPr>
              <w:t xml:space="preserve"> After negotiating a bend you see traffic lights showing an amber light.  What colour signal will follow next in the normal sequence of traffic lights?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Green</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Red</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Red and Amber</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45</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Page</w:t>
            </w:r>
            <w:r w:rsidR="000A6D5C" w:rsidRPr="00B55A52">
              <w:rPr>
                <w:rFonts w:asciiTheme="minorHAnsi" w:hAnsiTheme="minorHAnsi" w:cstheme="minorHAnsi"/>
                <w:b/>
              </w:rPr>
              <w:t xml:space="preserve"> </w:t>
            </w:r>
            <w:r w:rsidR="00627664" w:rsidRPr="00B55A52">
              <w:rPr>
                <w:rFonts w:asciiTheme="minorHAnsi" w:hAnsiTheme="minorHAnsi" w:cstheme="minorHAnsi"/>
                <w:b/>
              </w:rPr>
              <w:t>102</w:t>
            </w:r>
            <w:r w:rsidRPr="00B55A52">
              <w:rPr>
                <w:rFonts w:asciiTheme="minorHAnsi" w:hAnsiTheme="minorHAnsi" w:cstheme="minorHAnsi"/>
                <w:b/>
              </w:rPr>
              <w:t xml:space="preserve">: </w:t>
            </w:r>
            <w:r w:rsidR="000A6D5C" w:rsidRPr="00B55A52">
              <w:rPr>
                <w:rFonts w:asciiTheme="minorHAnsi" w:hAnsiTheme="minorHAnsi" w:cstheme="minorHAnsi"/>
                <w:b/>
              </w:rPr>
              <w:t xml:space="preserve"> In the traffic light sequenc</w:t>
            </w:r>
            <w:r w:rsidR="00956FB0" w:rsidRPr="00B55A52">
              <w:rPr>
                <w:rFonts w:asciiTheme="minorHAnsi" w:hAnsiTheme="minorHAnsi" w:cstheme="minorHAnsi"/>
                <w:b/>
              </w:rPr>
              <w:t>e, which colour/colours precede</w:t>
            </w:r>
            <w:r w:rsidR="000A6D5C" w:rsidRPr="00B55A52">
              <w:rPr>
                <w:rFonts w:asciiTheme="minorHAnsi" w:hAnsiTheme="minorHAnsi" w:cstheme="minorHAnsi"/>
                <w:b/>
              </w:rPr>
              <w:t xml:space="preserve"> a GREEN light?  Is it?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Amber</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Red and Amber</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Green and Amber</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46</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Page</w:t>
            </w:r>
            <w:r w:rsidR="000A6D5C" w:rsidRPr="00B55A52">
              <w:rPr>
                <w:rFonts w:asciiTheme="minorHAnsi" w:hAnsiTheme="minorHAnsi" w:cstheme="minorHAnsi"/>
                <w:b/>
              </w:rPr>
              <w:t xml:space="preserve"> </w:t>
            </w:r>
            <w:r w:rsidR="00627664" w:rsidRPr="00B55A52">
              <w:rPr>
                <w:rFonts w:asciiTheme="minorHAnsi" w:hAnsiTheme="minorHAnsi" w:cstheme="minorHAnsi"/>
                <w:b/>
              </w:rPr>
              <w:t>102</w:t>
            </w:r>
            <w:r w:rsidRPr="00B55A52">
              <w:rPr>
                <w:rFonts w:asciiTheme="minorHAnsi" w:hAnsiTheme="minorHAnsi" w:cstheme="minorHAnsi"/>
                <w:b/>
              </w:rPr>
              <w:t xml:space="preserve">: </w:t>
            </w:r>
            <w:r w:rsidR="000A6D5C" w:rsidRPr="00B55A52">
              <w:rPr>
                <w:rFonts w:asciiTheme="minorHAnsi" w:hAnsiTheme="minorHAnsi" w:cstheme="minorHAnsi"/>
                <w:b/>
              </w:rPr>
              <w:t xml:space="preserve"> In the traffic light sequence, what is the quoted meaning of a RED and Amber signal?  I.e. Both lights are showing at the same time.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Go</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Stop if to do so would not cause an accident.</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Stop.  Do not pass through or start until GREEN shows.</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47</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Page</w:t>
            </w:r>
            <w:r w:rsidR="000A6D5C" w:rsidRPr="00B55A52">
              <w:rPr>
                <w:rFonts w:asciiTheme="minorHAnsi" w:hAnsiTheme="minorHAnsi" w:cstheme="minorHAnsi"/>
                <w:b/>
              </w:rPr>
              <w:t xml:space="preserve"> </w:t>
            </w:r>
            <w:r w:rsidR="00610233" w:rsidRPr="00B55A52">
              <w:rPr>
                <w:rFonts w:asciiTheme="minorHAnsi" w:hAnsiTheme="minorHAnsi" w:cstheme="minorHAnsi"/>
                <w:b/>
              </w:rPr>
              <w:t>106</w:t>
            </w:r>
            <w:r w:rsidRPr="00B55A52">
              <w:rPr>
                <w:rFonts w:asciiTheme="minorHAnsi" w:hAnsiTheme="minorHAnsi" w:cstheme="minorHAnsi"/>
                <w:b/>
              </w:rPr>
              <w:t xml:space="preserve">: </w:t>
            </w:r>
            <w:r w:rsidR="000A6D5C" w:rsidRPr="00B55A52">
              <w:rPr>
                <w:rFonts w:asciiTheme="minorHAnsi" w:hAnsiTheme="minorHAnsi" w:cstheme="minorHAnsi"/>
                <w:b/>
              </w:rPr>
              <w:t xml:space="preserve"> Traffic signs giving orders are mostly:-</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Circular</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Triangular</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Rectangular</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48</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Page </w:t>
            </w:r>
            <w:r w:rsidR="005E52D3" w:rsidRPr="00B55A52">
              <w:rPr>
                <w:rFonts w:asciiTheme="minorHAnsi" w:hAnsiTheme="minorHAnsi" w:cstheme="minorHAnsi"/>
                <w:b/>
              </w:rPr>
              <w:t>109</w:t>
            </w:r>
            <w:r w:rsidR="00C62A3C" w:rsidRPr="00B55A52">
              <w:rPr>
                <w:rFonts w:asciiTheme="minorHAnsi" w:hAnsiTheme="minorHAnsi" w:cstheme="minorHAnsi"/>
                <w:b/>
              </w:rPr>
              <w:t xml:space="preserve">: </w:t>
            </w:r>
            <w:r w:rsidRPr="00B55A52">
              <w:rPr>
                <w:rFonts w:asciiTheme="minorHAnsi" w:hAnsiTheme="minorHAnsi" w:cstheme="minorHAnsi"/>
                <w:b/>
              </w:rPr>
              <w:t xml:space="preserve"> What is the meaning of the white chevrons on a black background?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xml:space="preserve">[  </w:t>
            </w:r>
            <w:r w:rsidR="00956FB0" w:rsidRPr="00B55A52">
              <w:rPr>
                <w:rFonts w:asciiTheme="minorHAnsi" w:hAnsiTheme="minorHAnsi" w:cstheme="minorHAnsi"/>
              </w:rPr>
              <w:t>]  (a)</w:t>
            </w:r>
            <w:r w:rsidR="00956FB0" w:rsidRPr="00B55A52">
              <w:rPr>
                <w:rFonts w:asciiTheme="minorHAnsi" w:hAnsiTheme="minorHAnsi" w:cstheme="minorHAnsi"/>
              </w:rPr>
              <w:tab/>
              <w:t>Sharp deviation of route</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Give priority to vehicles from opposite direction.</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To warn the driver he is approaching a hazard.</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lastRenderedPageBreak/>
              <w:t>49</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C62A3C">
            <w:pPr>
              <w:spacing w:after="120"/>
              <w:rPr>
                <w:rFonts w:asciiTheme="minorHAnsi" w:hAnsiTheme="minorHAnsi" w:cstheme="minorHAnsi"/>
                <w:b/>
              </w:rPr>
            </w:pPr>
            <w:r w:rsidRPr="00B55A52">
              <w:rPr>
                <w:rFonts w:asciiTheme="minorHAnsi" w:hAnsiTheme="minorHAnsi" w:cstheme="minorHAnsi"/>
                <w:b/>
              </w:rPr>
              <w:t>Page</w:t>
            </w:r>
            <w:r w:rsidR="000A6D5C" w:rsidRPr="00B55A52">
              <w:rPr>
                <w:rFonts w:asciiTheme="minorHAnsi" w:hAnsiTheme="minorHAnsi" w:cstheme="minorHAnsi"/>
                <w:b/>
              </w:rPr>
              <w:t xml:space="preserve"> </w:t>
            </w:r>
            <w:r w:rsidR="005E52D3" w:rsidRPr="00B55A52">
              <w:rPr>
                <w:rFonts w:asciiTheme="minorHAnsi" w:hAnsiTheme="minorHAnsi" w:cstheme="minorHAnsi"/>
                <w:b/>
              </w:rPr>
              <w:t>110</w:t>
            </w:r>
            <w:r w:rsidRPr="00B55A52">
              <w:rPr>
                <w:rFonts w:asciiTheme="minorHAnsi" w:hAnsiTheme="minorHAnsi" w:cstheme="minorHAnsi"/>
                <w:b/>
              </w:rPr>
              <w:t xml:space="preserve">: </w:t>
            </w:r>
            <w:r w:rsidR="000A6D5C" w:rsidRPr="00B55A52">
              <w:rPr>
                <w:rFonts w:asciiTheme="minorHAnsi" w:hAnsiTheme="minorHAnsi" w:cstheme="minorHAnsi"/>
                <w:b/>
              </w:rPr>
              <w:t xml:space="preserve"> What </w:t>
            </w:r>
            <w:r w:rsidR="00956FB0" w:rsidRPr="00B55A52">
              <w:rPr>
                <w:rFonts w:asciiTheme="minorHAnsi" w:hAnsiTheme="minorHAnsi" w:cstheme="minorHAnsi"/>
                <w:b/>
              </w:rPr>
              <w:t xml:space="preserve">is the predominant </w:t>
            </w:r>
            <w:r w:rsidR="000A6D5C" w:rsidRPr="00B55A52">
              <w:rPr>
                <w:rFonts w:asciiTheme="minorHAnsi" w:hAnsiTheme="minorHAnsi" w:cstheme="minorHAnsi"/>
                <w:b/>
              </w:rPr>
              <w:t xml:space="preserve">colour </w:t>
            </w:r>
            <w:r w:rsidR="00956FB0" w:rsidRPr="00B55A52">
              <w:rPr>
                <w:rFonts w:asciiTheme="minorHAnsi" w:hAnsiTheme="minorHAnsi" w:cstheme="minorHAnsi"/>
                <w:b/>
              </w:rPr>
              <w:t xml:space="preserve">of primary </w:t>
            </w:r>
            <w:r w:rsidR="000A6D5C" w:rsidRPr="00B55A52">
              <w:rPr>
                <w:rFonts w:asciiTheme="minorHAnsi" w:hAnsiTheme="minorHAnsi" w:cstheme="minorHAnsi"/>
                <w:b/>
              </w:rPr>
              <w:t>route signs?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They have a green background.</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They have a white background with a blue border.</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They have a blue background.</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50</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Page </w:t>
            </w:r>
            <w:r w:rsidR="005E52D3" w:rsidRPr="00B55A52">
              <w:rPr>
                <w:rFonts w:asciiTheme="minorHAnsi" w:hAnsiTheme="minorHAnsi" w:cstheme="minorHAnsi"/>
                <w:b/>
              </w:rPr>
              <w:t>110</w:t>
            </w:r>
            <w:r w:rsidR="00C62A3C" w:rsidRPr="00B55A52">
              <w:rPr>
                <w:rFonts w:asciiTheme="minorHAnsi" w:hAnsiTheme="minorHAnsi" w:cstheme="minorHAnsi"/>
                <w:b/>
              </w:rPr>
              <w:t xml:space="preserve">: </w:t>
            </w:r>
            <w:r w:rsidRPr="00B55A52">
              <w:rPr>
                <w:rFonts w:asciiTheme="minorHAnsi" w:hAnsiTheme="minorHAnsi" w:cstheme="minorHAnsi"/>
                <w:b/>
              </w:rPr>
              <w:t xml:space="preserve"> What are the predominant colours of the motorway directional signs?  Are they :-</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White with black lettering</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Green with white lettering</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Blue with white lettering</w:t>
            </w:r>
          </w:p>
        </w:tc>
      </w:tr>
      <w:tr w:rsidR="000A6D5C" w:rsidRPr="00B55A52">
        <w:trPr>
          <w:cantSplit/>
        </w:trPr>
        <w:tc>
          <w:tcPr>
            <w:tcW w:w="1121"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ind w:left="360"/>
              <w:rPr>
                <w:rFonts w:asciiTheme="minorHAnsi" w:hAnsiTheme="minorHAnsi" w:cstheme="minorHAnsi"/>
                <w:b/>
              </w:rPr>
            </w:pPr>
            <w:r w:rsidRPr="00B55A52">
              <w:rPr>
                <w:rFonts w:asciiTheme="minorHAnsi" w:hAnsiTheme="minorHAnsi" w:cstheme="minorHAnsi"/>
                <w:b/>
              </w:rPr>
              <w:t>51</w:t>
            </w:r>
          </w:p>
        </w:tc>
        <w:tc>
          <w:tcPr>
            <w:tcW w:w="7918" w:type="dxa"/>
            <w:tcBorders>
              <w:top w:val="single" w:sz="6" w:space="0" w:color="auto"/>
              <w:left w:val="single" w:sz="6" w:space="0" w:color="auto"/>
              <w:bottom w:val="single" w:sz="6" w:space="0" w:color="auto"/>
              <w:right w:val="single" w:sz="6" w:space="0" w:color="auto"/>
            </w:tcBorders>
          </w:tcPr>
          <w:p w:rsidR="000A6D5C" w:rsidRPr="00B55A52" w:rsidRDefault="000A6D5C">
            <w:pPr>
              <w:spacing w:after="120"/>
              <w:rPr>
                <w:rFonts w:asciiTheme="minorHAnsi" w:hAnsiTheme="minorHAnsi" w:cstheme="minorHAnsi"/>
                <w:b/>
              </w:rPr>
            </w:pPr>
            <w:r w:rsidRPr="00B55A52">
              <w:rPr>
                <w:rFonts w:asciiTheme="minorHAnsi" w:hAnsiTheme="minorHAnsi" w:cstheme="minorHAnsi"/>
                <w:b/>
              </w:rPr>
              <w:t xml:space="preserve">Page </w:t>
            </w:r>
            <w:r w:rsidR="005E52D3" w:rsidRPr="00B55A52">
              <w:rPr>
                <w:rFonts w:asciiTheme="minorHAnsi" w:hAnsiTheme="minorHAnsi" w:cstheme="minorHAnsi"/>
                <w:b/>
              </w:rPr>
              <w:t>112</w:t>
            </w:r>
            <w:r w:rsidR="00037805" w:rsidRPr="00B55A52">
              <w:rPr>
                <w:rFonts w:asciiTheme="minorHAnsi" w:hAnsiTheme="minorHAnsi" w:cstheme="minorHAnsi"/>
                <w:b/>
              </w:rPr>
              <w:t xml:space="preserve">: </w:t>
            </w:r>
            <w:r w:rsidRPr="00B55A52">
              <w:rPr>
                <w:rFonts w:asciiTheme="minorHAnsi" w:hAnsiTheme="minorHAnsi" w:cstheme="minorHAnsi"/>
                <w:b/>
              </w:rPr>
              <w:t xml:space="preserve"> </w:t>
            </w:r>
            <w:r w:rsidR="00037805" w:rsidRPr="00B55A52">
              <w:rPr>
                <w:rFonts w:asciiTheme="minorHAnsi" w:hAnsiTheme="minorHAnsi" w:cstheme="minorHAnsi"/>
                <w:b/>
              </w:rPr>
              <w:t>At what interval are countdown markers</w:t>
            </w:r>
            <w:r w:rsidRPr="00B55A52">
              <w:rPr>
                <w:rFonts w:asciiTheme="minorHAnsi" w:hAnsiTheme="minorHAnsi" w:cstheme="minorHAnsi"/>
                <w:b/>
              </w:rPr>
              <w:t xml:space="preserve"> to the exit </w:t>
            </w:r>
            <w:r w:rsidR="00037805" w:rsidRPr="00B55A52">
              <w:rPr>
                <w:rFonts w:asciiTheme="minorHAnsi" w:hAnsiTheme="minorHAnsi" w:cstheme="minorHAnsi"/>
                <w:b/>
              </w:rPr>
              <w:t>of</w:t>
            </w:r>
            <w:r w:rsidRPr="00B55A52">
              <w:rPr>
                <w:rFonts w:asciiTheme="minorHAnsi" w:hAnsiTheme="minorHAnsi" w:cstheme="minorHAnsi"/>
                <w:b/>
              </w:rPr>
              <w:t xml:space="preserve"> a motorway</w:t>
            </w:r>
            <w:r w:rsidR="00037805" w:rsidRPr="00B55A52">
              <w:rPr>
                <w:rFonts w:asciiTheme="minorHAnsi" w:hAnsiTheme="minorHAnsi" w:cstheme="minorHAnsi"/>
                <w:b/>
              </w:rPr>
              <w:t xml:space="preserve"> placed</w:t>
            </w:r>
            <w:r w:rsidRPr="00B55A52">
              <w:rPr>
                <w:rFonts w:asciiTheme="minorHAnsi" w:hAnsiTheme="minorHAnsi" w:cstheme="minorHAnsi"/>
                <w:b/>
              </w:rPr>
              <w:t>?</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(a)</w:t>
            </w:r>
            <w:r w:rsidRPr="00B55A52">
              <w:rPr>
                <w:rFonts w:asciiTheme="minorHAnsi" w:hAnsiTheme="minorHAnsi" w:cstheme="minorHAnsi"/>
              </w:rPr>
              <w:tab/>
              <w:t>50 yards.</w:t>
            </w:r>
          </w:p>
          <w:p w:rsidR="000A6D5C" w:rsidRPr="00B55A52" w:rsidRDefault="000A6D5C">
            <w:pPr>
              <w:spacing w:after="120"/>
              <w:ind w:left="794" w:hanging="794"/>
              <w:rPr>
                <w:rFonts w:asciiTheme="minorHAnsi" w:hAnsiTheme="minorHAnsi" w:cstheme="minorHAnsi"/>
              </w:rPr>
            </w:pPr>
            <w:r w:rsidRPr="00B55A52">
              <w:rPr>
                <w:rFonts w:asciiTheme="minorHAnsi" w:hAnsiTheme="minorHAnsi" w:cstheme="minorHAnsi"/>
              </w:rPr>
              <w:t>[  ]  (b)</w:t>
            </w:r>
            <w:r w:rsidRPr="00B55A52">
              <w:rPr>
                <w:rFonts w:asciiTheme="minorHAnsi" w:hAnsiTheme="minorHAnsi" w:cstheme="minorHAnsi"/>
              </w:rPr>
              <w:tab/>
              <w:t>100 yards.</w:t>
            </w:r>
          </w:p>
          <w:p w:rsidR="000A6D5C" w:rsidRPr="00B55A52" w:rsidRDefault="000A6D5C">
            <w:pPr>
              <w:spacing w:after="120"/>
              <w:ind w:left="794" w:hanging="794"/>
              <w:rPr>
                <w:rFonts w:asciiTheme="minorHAnsi" w:hAnsiTheme="minorHAnsi" w:cstheme="minorHAnsi"/>
                <w:b/>
              </w:rPr>
            </w:pPr>
            <w:r w:rsidRPr="00B55A52">
              <w:rPr>
                <w:rFonts w:asciiTheme="minorHAnsi" w:hAnsiTheme="minorHAnsi" w:cstheme="minorHAnsi"/>
              </w:rPr>
              <w:t>[  ]  (c)</w:t>
            </w:r>
            <w:r w:rsidRPr="00B55A52">
              <w:rPr>
                <w:rFonts w:asciiTheme="minorHAnsi" w:hAnsiTheme="minorHAnsi" w:cstheme="minorHAnsi"/>
              </w:rPr>
              <w:tab/>
              <w:t>One third of a mile.</w:t>
            </w:r>
          </w:p>
        </w:tc>
      </w:tr>
    </w:tbl>
    <w:p w:rsidR="000A6D5C" w:rsidRPr="00B55A52" w:rsidRDefault="000A6D5C">
      <w:pPr>
        <w:rPr>
          <w:rFonts w:asciiTheme="minorHAnsi" w:hAnsiTheme="minorHAnsi" w:cstheme="minorHAnsi"/>
        </w:rPr>
      </w:pPr>
    </w:p>
    <w:p w:rsidR="000A6D5C" w:rsidRPr="00B55A52" w:rsidRDefault="000A6D5C">
      <w:pPr>
        <w:rPr>
          <w:rFonts w:asciiTheme="minorHAnsi" w:hAnsiTheme="minorHAnsi" w:cstheme="minorHAnsi"/>
        </w:rPr>
      </w:pPr>
    </w:p>
    <w:p w:rsidR="003A19AA" w:rsidRDefault="003A19AA">
      <w:pPr>
        <w:rPr>
          <w:rFonts w:asciiTheme="minorHAnsi" w:hAnsiTheme="minorHAnsi" w:cstheme="minorHAnsi"/>
          <w:b/>
          <w:sz w:val="24"/>
          <w:szCs w:val="24"/>
        </w:rPr>
      </w:pPr>
    </w:p>
    <w:p w:rsidR="003A19AA" w:rsidRDefault="003A19AA">
      <w:pPr>
        <w:rPr>
          <w:rFonts w:asciiTheme="minorHAnsi" w:hAnsiTheme="minorHAnsi" w:cstheme="minorHAnsi"/>
          <w:b/>
          <w:sz w:val="24"/>
          <w:szCs w:val="24"/>
        </w:rPr>
      </w:pPr>
    </w:p>
    <w:p w:rsidR="003A19AA" w:rsidRDefault="003A19AA">
      <w:pPr>
        <w:rPr>
          <w:rFonts w:asciiTheme="minorHAnsi" w:hAnsiTheme="minorHAnsi" w:cstheme="minorHAnsi"/>
          <w:b/>
          <w:sz w:val="24"/>
          <w:szCs w:val="24"/>
        </w:rPr>
      </w:pPr>
    </w:p>
    <w:p w:rsidR="003A19AA" w:rsidRDefault="003A19AA">
      <w:pPr>
        <w:rPr>
          <w:rFonts w:asciiTheme="minorHAnsi" w:hAnsiTheme="minorHAnsi" w:cstheme="minorHAnsi"/>
          <w:b/>
          <w:sz w:val="24"/>
          <w:szCs w:val="24"/>
        </w:rPr>
      </w:pPr>
    </w:p>
    <w:p w:rsidR="003A19AA" w:rsidRDefault="003A19AA">
      <w:pPr>
        <w:rPr>
          <w:rFonts w:asciiTheme="minorHAnsi" w:hAnsiTheme="minorHAnsi" w:cstheme="minorHAnsi"/>
          <w:b/>
          <w:sz w:val="24"/>
          <w:szCs w:val="24"/>
        </w:rPr>
      </w:pPr>
    </w:p>
    <w:p w:rsidR="000A6D5C" w:rsidRPr="00B55A52" w:rsidRDefault="0050177B">
      <w:pPr>
        <w:rPr>
          <w:rFonts w:asciiTheme="minorHAnsi" w:hAnsiTheme="minorHAnsi" w:cstheme="minorHAnsi"/>
        </w:rPr>
      </w:pPr>
      <w:r w:rsidRPr="00B55A52">
        <w:rPr>
          <w:rFonts w:asciiTheme="minorHAnsi" w:hAnsiTheme="minorHAnsi" w:cstheme="minorHAnsi"/>
          <w:b/>
          <w:sz w:val="24"/>
          <w:szCs w:val="24"/>
        </w:rPr>
        <w:t>Using the illustrated “Highway Code Signs” Leaflet, identify the following signs: -</w:t>
      </w:r>
    </w:p>
    <w:p w:rsidR="000A6D5C" w:rsidRPr="003A19AA" w:rsidRDefault="000A6D5C" w:rsidP="003A19AA">
      <w:pPr>
        <w:rPr>
          <w:rFonts w:asciiTheme="minorHAnsi" w:hAnsiTheme="minorHAnsi" w:cstheme="minorHAnsi"/>
          <w:b/>
          <w:sz w:val="24"/>
          <w:szCs w:val="24"/>
        </w:rPr>
      </w:pPr>
      <w:bookmarkStart w:id="0" w:name="_GoBack"/>
      <w:bookmarkEnd w:id="0"/>
    </w:p>
    <w:sectPr w:rsidR="000A6D5C" w:rsidRPr="003A19AA">
      <w:headerReference w:type="default" r:id="rId9"/>
      <w:footerReference w:type="default" r:id="rId10"/>
      <w:type w:val="continuous"/>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9D" w:rsidRDefault="0044549D">
      <w:r>
        <w:separator/>
      </w:r>
    </w:p>
  </w:endnote>
  <w:endnote w:type="continuationSeparator" w:id="0">
    <w:p w:rsidR="0044549D" w:rsidRDefault="0044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77" w:rsidRPr="004E5153" w:rsidRDefault="005F1277">
    <w:pPr>
      <w:pStyle w:val="Footer"/>
      <w:jc w:val="center"/>
      <w:rPr>
        <w:rFonts w:asciiTheme="minorHAnsi" w:hAnsiTheme="minorHAnsi" w:cstheme="minorHAnsi"/>
        <w:b/>
        <w:sz w:val="24"/>
        <w:szCs w:val="24"/>
      </w:rPr>
    </w:pPr>
    <w:r w:rsidRPr="004E5153">
      <w:rPr>
        <w:rFonts w:asciiTheme="minorHAnsi" w:hAnsiTheme="minorHAnsi" w:cstheme="minorHAnsi"/>
        <w:b/>
        <w:sz w:val="24"/>
        <w:szCs w:val="24"/>
      </w:rPr>
      <w:t>Highway Code Questions</w:t>
    </w:r>
  </w:p>
  <w:p w:rsidR="005F1277" w:rsidRPr="004E5153" w:rsidRDefault="005F1277">
    <w:pPr>
      <w:pStyle w:val="Footer"/>
      <w:jc w:val="center"/>
      <w:rPr>
        <w:rFonts w:asciiTheme="minorHAnsi" w:hAnsiTheme="minorHAnsi" w:cstheme="minorHAnsi"/>
        <w:b/>
        <w:sz w:val="24"/>
        <w:szCs w:val="24"/>
      </w:rPr>
    </w:pPr>
    <w:r w:rsidRPr="004E5153">
      <w:rPr>
        <w:rFonts w:asciiTheme="minorHAnsi" w:hAnsiTheme="minorHAnsi" w:cstheme="minorHAnsi"/>
        <w:b/>
        <w:sz w:val="24"/>
        <w:szCs w:val="24"/>
      </w:rPr>
      <w:t xml:space="preserve">Page </w:t>
    </w:r>
    <w:r w:rsidRPr="004E5153">
      <w:rPr>
        <w:rFonts w:asciiTheme="minorHAnsi" w:hAnsiTheme="minorHAnsi" w:cstheme="minorHAnsi"/>
        <w:b/>
        <w:sz w:val="24"/>
        <w:szCs w:val="24"/>
      </w:rPr>
      <w:fldChar w:fldCharType="begin"/>
    </w:r>
    <w:r w:rsidRPr="004E5153">
      <w:rPr>
        <w:rFonts w:asciiTheme="minorHAnsi" w:hAnsiTheme="minorHAnsi" w:cstheme="minorHAnsi"/>
        <w:b/>
        <w:sz w:val="24"/>
        <w:szCs w:val="24"/>
      </w:rPr>
      <w:instrText xml:space="preserve">page </w:instrText>
    </w:r>
    <w:r w:rsidRPr="004E5153">
      <w:rPr>
        <w:rFonts w:asciiTheme="minorHAnsi" w:hAnsiTheme="minorHAnsi" w:cstheme="minorHAnsi"/>
        <w:b/>
        <w:sz w:val="24"/>
        <w:szCs w:val="24"/>
      </w:rPr>
      <w:fldChar w:fldCharType="separate"/>
    </w:r>
    <w:r w:rsidR="003A19AA">
      <w:rPr>
        <w:rFonts w:asciiTheme="minorHAnsi" w:hAnsiTheme="minorHAnsi" w:cstheme="minorHAnsi"/>
        <w:b/>
        <w:noProof/>
        <w:sz w:val="24"/>
        <w:szCs w:val="24"/>
      </w:rPr>
      <w:t>9</w:t>
    </w:r>
    <w:r w:rsidRPr="004E5153">
      <w:rPr>
        <w:rFonts w:asciiTheme="minorHAnsi" w:hAnsiTheme="minorHAnsi" w:cstheme="minorHAnsi"/>
        <w:sz w:val="24"/>
        <w:szCs w:val="24"/>
      </w:rPr>
      <w:fldChar w:fldCharType="end"/>
    </w:r>
    <w:r w:rsidRPr="004E5153">
      <w:rPr>
        <w:rFonts w:asciiTheme="minorHAnsi" w:hAnsiTheme="minorHAnsi" w:cstheme="minorHAnsi"/>
        <w:b/>
        <w:sz w:val="24"/>
        <w:szCs w:val="24"/>
      </w:rPr>
      <w:t xml:space="preserve"> of </w:t>
    </w:r>
    <w:r w:rsidRPr="004E5153">
      <w:rPr>
        <w:rFonts w:asciiTheme="minorHAnsi" w:hAnsiTheme="minorHAnsi" w:cstheme="minorHAnsi"/>
        <w:b/>
        <w:sz w:val="24"/>
        <w:szCs w:val="24"/>
      </w:rPr>
      <w:fldChar w:fldCharType="begin"/>
    </w:r>
    <w:r w:rsidRPr="004E5153">
      <w:rPr>
        <w:rFonts w:asciiTheme="minorHAnsi" w:hAnsiTheme="minorHAnsi" w:cstheme="minorHAnsi"/>
        <w:b/>
        <w:sz w:val="24"/>
        <w:szCs w:val="24"/>
      </w:rPr>
      <w:instrText xml:space="preserve">numpages </w:instrText>
    </w:r>
    <w:r w:rsidRPr="004E5153">
      <w:rPr>
        <w:rFonts w:asciiTheme="minorHAnsi" w:hAnsiTheme="minorHAnsi" w:cstheme="minorHAnsi"/>
        <w:b/>
        <w:sz w:val="24"/>
        <w:szCs w:val="24"/>
      </w:rPr>
      <w:fldChar w:fldCharType="separate"/>
    </w:r>
    <w:r w:rsidR="003A19AA">
      <w:rPr>
        <w:rFonts w:asciiTheme="minorHAnsi" w:hAnsiTheme="minorHAnsi" w:cstheme="minorHAnsi"/>
        <w:b/>
        <w:noProof/>
        <w:sz w:val="24"/>
        <w:szCs w:val="24"/>
      </w:rPr>
      <w:t>9</w:t>
    </w:r>
    <w:r w:rsidRPr="004E5153">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9D" w:rsidRDefault="0044549D">
      <w:r>
        <w:separator/>
      </w:r>
    </w:p>
  </w:footnote>
  <w:footnote w:type="continuationSeparator" w:id="0">
    <w:p w:rsidR="0044549D" w:rsidRDefault="0044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77" w:rsidRDefault="005F1277" w:rsidP="003539C4">
    <w:pPr>
      <w:pStyle w:val="Header"/>
      <w:rPr>
        <w:rFonts w:ascii="Arial" w:hAnsi="Arial" w:cs="Arial"/>
        <w:b/>
        <w:sz w:val="28"/>
        <w:szCs w:val="28"/>
      </w:rPr>
    </w:pPr>
    <w:r>
      <w:rPr>
        <w:noProof/>
      </w:rPr>
      <w:drawing>
        <wp:anchor distT="0" distB="0" distL="114300" distR="114300" simplePos="0" relativeHeight="251659264" behindDoc="0" locked="0" layoutInCell="1" allowOverlap="1" wp14:anchorId="46356FF2" wp14:editId="0B146E5C">
          <wp:simplePos x="0" y="0"/>
          <wp:positionH relativeFrom="column">
            <wp:posOffset>4960620</wp:posOffset>
          </wp:positionH>
          <wp:positionV relativeFrom="paragraph">
            <wp:posOffset>2540</wp:posOffset>
          </wp:positionV>
          <wp:extent cx="757555" cy="662940"/>
          <wp:effectExtent l="0" t="0" r="4445" b="3810"/>
          <wp:wrapSquare wrapText="bothSides"/>
          <wp:docPr id="2" name="Picture 2" descr="wham Fin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m Final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14:anchorId="29DA71ED" wp14:editId="3C5154E9">
          <wp:extent cx="714375" cy="714375"/>
          <wp:effectExtent l="0" t="0" r="9525"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20Logo.gif"/>
                  <pic:cNvPicPr/>
                </pic:nvPicPr>
                <pic:blipFill>
                  <a:blip r:embed="rId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F1277" w:rsidRPr="004E5153" w:rsidRDefault="005F1277" w:rsidP="002270A6">
    <w:pPr>
      <w:jc w:val="center"/>
      <w:rPr>
        <w:rFonts w:asciiTheme="minorHAnsi" w:hAnsiTheme="minorHAnsi" w:cstheme="minorHAnsi"/>
        <w:b/>
        <w:sz w:val="36"/>
        <w:szCs w:val="36"/>
      </w:rPr>
    </w:pPr>
    <w:r w:rsidRPr="004E5153">
      <w:rPr>
        <w:rFonts w:asciiTheme="minorHAnsi" w:hAnsiTheme="minorHAnsi" w:cstheme="minorHAnsi"/>
        <w:b/>
        <w:sz w:val="36"/>
        <w:szCs w:val="36"/>
      </w:rPr>
      <w:t>Highway Code Questions</w:t>
    </w:r>
  </w:p>
  <w:p w:rsidR="005F1277" w:rsidRPr="004E5153" w:rsidRDefault="005F1277" w:rsidP="002270A6">
    <w:pPr>
      <w:jc w:val="center"/>
      <w:rPr>
        <w:rFonts w:asciiTheme="minorHAnsi" w:hAnsiTheme="minorHAnsi" w:cstheme="minorHAnsi"/>
        <w:sz w:val="24"/>
        <w:szCs w:val="24"/>
      </w:rPr>
    </w:pPr>
    <w:r w:rsidRPr="004E5153">
      <w:rPr>
        <w:rFonts w:asciiTheme="minorHAnsi" w:hAnsiTheme="minorHAnsi" w:cstheme="minorHAnsi"/>
        <w:sz w:val="24"/>
        <w:szCs w:val="24"/>
      </w:rPr>
      <w:t>(based on the Revised 2007 Edition (ISBN 978 0 11 552814 9</w:t>
    </w:r>
    <w:r w:rsidR="004E5153" w:rsidRPr="004E5153">
      <w:rPr>
        <w:rFonts w:asciiTheme="minorHAnsi" w:hAnsiTheme="minorHAnsi" w:cstheme="minorHAnsi"/>
        <w:sz w:val="24"/>
        <w:szCs w:val="24"/>
      </w:rPr>
      <w:t>))</w:t>
    </w:r>
  </w:p>
  <w:tbl>
    <w:tblPr>
      <w:tblStyle w:val="TableGrid"/>
      <w:tblW w:w="0" w:type="auto"/>
      <w:tblLayout w:type="fixed"/>
      <w:tblLook w:val="0000" w:firstRow="0" w:lastRow="0" w:firstColumn="0" w:lastColumn="0" w:noHBand="0" w:noVBand="0"/>
    </w:tblPr>
    <w:tblGrid>
      <w:gridCol w:w="1134"/>
      <w:gridCol w:w="7938"/>
    </w:tblGrid>
    <w:tr w:rsidR="00247281" w:rsidRPr="005B6105" w:rsidTr="00A122E9">
      <w:tc>
        <w:tcPr>
          <w:tcW w:w="1134" w:type="dxa"/>
        </w:tcPr>
        <w:p w:rsidR="00247281" w:rsidRPr="005B6105" w:rsidRDefault="00247281" w:rsidP="00A122E9">
          <w:pPr>
            <w:jc w:val="center"/>
            <w:rPr>
              <w:rFonts w:asciiTheme="minorHAnsi" w:hAnsiTheme="minorHAnsi" w:cstheme="minorHAnsi"/>
              <w:b/>
              <w:lang w:val="fr-FR"/>
            </w:rPr>
          </w:pPr>
          <w:r w:rsidRPr="005B6105">
            <w:rPr>
              <w:rFonts w:asciiTheme="minorHAnsi" w:hAnsiTheme="minorHAnsi" w:cstheme="minorHAnsi"/>
              <w:b/>
              <w:lang w:val="fr-FR"/>
            </w:rPr>
            <w:br/>
            <w:t>Question Number</w:t>
          </w:r>
        </w:p>
      </w:tc>
      <w:tc>
        <w:tcPr>
          <w:tcW w:w="7938" w:type="dxa"/>
        </w:tcPr>
        <w:p w:rsidR="00247281" w:rsidRPr="005B6105" w:rsidRDefault="00247281" w:rsidP="00A122E9">
          <w:pPr>
            <w:rPr>
              <w:rFonts w:asciiTheme="minorHAnsi" w:hAnsiTheme="minorHAnsi" w:cstheme="minorHAnsi"/>
              <w:lang w:val="fr-FR"/>
            </w:rPr>
          </w:pPr>
          <w:r w:rsidRPr="005B6105">
            <w:rPr>
              <w:rFonts w:asciiTheme="minorHAnsi" w:hAnsiTheme="minorHAnsi" w:cstheme="minorHAnsi"/>
              <w:b/>
              <w:lang w:val="fr-FR"/>
            </w:rPr>
            <w:br/>
            <w:t>Question and Multi-</w:t>
          </w:r>
          <w:r w:rsidRPr="005B6105">
            <w:rPr>
              <w:rFonts w:asciiTheme="minorHAnsi" w:hAnsiTheme="minorHAnsi" w:cstheme="minorHAnsi"/>
              <w:b/>
            </w:rPr>
            <w:t>Choice</w:t>
          </w:r>
          <w:r w:rsidRPr="005B6105">
            <w:rPr>
              <w:rFonts w:asciiTheme="minorHAnsi" w:hAnsiTheme="minorHAnsi" w:cstheme="minorHAnsi"/>
              <w:b/>
              <w:lang w:val="fr-FR"/>
            </w:rPr>
            <w:t xml:space="preserve"> </w:t>
          </w:r>
          <w:r w:rsidRPr="005B6105">
            <w:rPr>
              <w:rFonts w:asciiTheme="minorHAnsi" w:hAnsiTheme="minorHAnsi" w:cstheme="minorHAnsi"/>
              <w:b/>
            </w:rPr>
            <w:t>Answer</w:t>
          </w:r>
          <w:r w:rsidRPr="005B6105">
            <w:rPr>
              <w:rFonts w:asciiTheme="minorHAnsi" w:hAnsiTheme="minorHAnsi" w:cstheme="minorHAnsi"/>
              <w:b/>
              <w:lang w:val="fr-FR"/>
            </w:rPr>
            <w:br/>
            <w:t>Tick [</w:t>
          </w:r>
          <w:r w:rsidRPr="00CA0E6B">
            <w:rPr>
              <w:noProof/>
            </w:rPr>
            <w:drawing>
              <wp:inline distT="0" distB="0" distL="0" distR="0" wp14:anchorId="173330E2" wp14:editId="21E71775">
                <wp:extent cx="155815" cy="205740"/>
                <wp:effectExtent l="0" t="0" r="0" b="3810"/>
                <wp:docPr id="1068" name="Picture 2" descr="C:\Users\Derek McMullan\AppData\Local\Microsoft\Windows\Temporary Internet Files\Content.IE5\UM513P6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rek McMullan\AppData\Local\Microsoft\Windows\Temporary Internet Files\Content.IE5\UM513P6Q\MC900434663[1].wm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659" cy="208175"/>
                        </a:xfrm>
                        <a:prstGeom prst="rect">
                          <a:avLst/>
                        </a:prstGeom>
                        <a:noFill/>
                        <a:extLst/>
                      </pic:spPr>
                    </pic:pic>
                  </a:graphicData>
                </a:graphic>
              </wp:inline>
            </w:drawing>
          </w:r>
          <w:r w:rsidRPr="005B6105">
            <w:rPr>
              <w:rFonts w:asciiTheme="minorHAnsi" w:hAnsiTheme="minorHAnsi" w:cstheme="minorHAnsi"/>
              <w:b/>
              <w:lang w:val="fr-FR"/>
            </w:rPr>
            <w:t xml:space="preserve">] Box as appropriate for your </w:t>
          </w:r>
          <w:r w:rsidRPr="005B6105">
            <w:rPr>
              <w:rFonts w:asciiTheme="minorHAnsi" w:hAnsiTheme="minorHAnsi" w:cstheme="minorHAnsi"/>
              <w:b/>
            </w:rPr>
            <w:t>answer</w:t>
          </w:r>
        </w:p>
      </w:tc>
    </w:tr>
  </w:tbl>
  <w:p w:rsidR="005F1277" w:rsidRDefault="005F1277">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17E7"/>
    <w:multiLevelType w:val="hybridMultilevel"/>
    <w:tmpl w:val="760C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5C"/>
    <w:rsid w:val="00037805"/>
    <w:rsid w:val="000A3636"/>
    <w:rsid w:val="000A6D5C"/>
    <w:rsid w:val="000B2B2F"/>
    <w:rsid w:val="000D435F"/>
    <w:rsid w:val="000E51D1"/>
    <w:rsid w:val="00131D04"/>
    <w:rsid w:val="00142BDF"/>
    <w:rsid w:val="001E7344"/>
    <w:rsid w:val="002270A6"/>
    <w:rsid w:val="00247281"/>
    <w:rsid w:val="00254734"/>
    <w:rsid w:val="002754D0"/>
    <w:rsid w:val="002A7148"/>
    <w:rsid w:val="002C19A5"/>
    <w:rsid w:val="003272EE"/>
    <w:rsid w:val="003539C4"/>
    <w:rsid w:val="003A19AA"/>
    <w:rsid w:val="00435C38"/>
    <w:rsid w:val="0044549D"/>
    <w:rsid w:val="00446826"/>
    <w:rsid w:val="0048501D"/>
    <w:rsid w:val="004A23D6"/>
    <w:rsid w:val="004E17A4"/>
    <w:rsid w:val="004E5153"/>
    <w:rsid w:val="0050177B"/>
    <w:rsid w:val="005349C4"/>
    <w:rsid w:val="0054659C"/>
    <w:rsid w:val="005E52D3"/>
    <w:rsid w:val="005F1277"/>
    <w:rsid w:val="00610233"/>
    <w:rsid w:val="006271ED"/>
    <w:rsid w:val="00627664"/>
    <w:rsid w:val="006600D1"/>
    <w:rsid w:val="007174B7"/>
    <w:rsid w:val="007706B3"/>
    <w:rsid w:val="00770903"/>
    <w:rsid w:val="007A4539"/>
    <w:rsid w:val="007A4CB5"/>
    <w:rsid w:val="008227E4"/>
    <w:rsid w:val="00862663"/>
    <w:rsid w:val="008A0810"/>
    <w:rsid w:val="008D54BE"/>
    <w:rsid w:val="008F2AE8"/>
    <w:rsid w:val="00956FB0"/>
    <w:rsid w:val="009C1874"/>
    <w:rsid w:val="009E77D0"/>
    <w:rsid w:val="00A06279"/>
    <w:rsid w:val="00A14938"/>
    <w:rsid w:val="00A30321"/>
    <w:rsid w:val="00A56975"/>
    <w:rsid w:val="00AB02C9"/>
    <w:rsid w:val="00AB195B"/>
    <w:rsid w:val="00AC705F"/>
    <w:rsid w:val="00AE223A"/>
    <w:rsid w:val="00B4292C"/>
    <w:rsid w:val="00B55A52"/>
    <w:rsid w:val="00BF5190"/>
    <w:rsid w:val="00C14878"/>
    <w:rsid w:val="00C57F48"/>
    <w:rsid w:val="00C62A3C"/>
    <w:rsid w:val="00CD1C15"/>
    <w:rsid w:val="00D759C5"/>
    <w:rsid w:val="00DB1A49"/>
    <w:rsid w:val="00DC1D3D"/>
    <w:rsid w:val="00DC313D"/>
    <w:rsid w:val="00F147FA"/>
    <w:rsid w:val="00F6140B"/>
    <w:rsid w:val="00F640DB"/>
    <w:rsid w:val="00F665D2"/>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List2">
    <w:name w:val="List 2"/>
    <w:basedOn w:val="Normal"/>
    <w:pPr>
      <w:ind w:left="283" w:hanging="283"/>
    </w:pPr>
  </w:style>
  <w:style w:type="paragraph" w:styleId="List3">
    <w:name w:val="List 3"/>
    <w:basedOn w:val="Normal"/>
    <w:pPr>
      <w:ind w:left="566" w:hanging="283"/>
    </w:pPr>
  </w:style>
  <w:style w:type="paragraph" w:styleId="List4">
    <w:name w:val="List 4"/>
    <w:basedOn w:val="Normal"/>
    <w:pPr>
      <w:ind w:left="849" w:hanging="283"/>
    </w:pPr>
  </w:style>
  <w:style w:type="paragraph" w:styleId="Title">
    <w:name w:val="Title"/>
    <w:basedOn w:val="Normal"/>
    <w:qFormat/>
    <w:pPr>
      <w:spacing w:before="240" w:after="60"/>
      <w:jc w:val="center"/>
    </w:pPr>
    <w:rPr>
      <w:rFonts w:ascii="Arial" w:hAnsi="Arial" w:cs="Arial"/>
      <w:b/>
      <w:sz w:val="32"/>
    </w:rPr>
  </w:style>
  <w:style w:type="paragraph" w:styleId="Subtitle">
    <w:name w:val="Subtitle"/>
    <w:basedOn w:val="Normal"/>
    <w:qFormat/>
    <w:pPr>
      <w:jc w:val="center"/>
    </w:pPr>
    <w:rPr>
      <w:rFonts w:ascii="Arial" w:hAnsi="Arial" w:cs="Arial"/>
      <w:b/>
      <w:sz w:val="28"/>
    </w:rPr>
  </w:style>
  <w:style w:type="paragraph" w:styleId="BalloonText">
    <w:name w:val="Balloon Text"/>
    <w:basedOn w:val="Normal"/>
    <w:semiHidden/>
    <w:rsid w:val="009C1874"/>
    <w:rPr>
      <w:rFonts w:ascii="Tahoma" w:hAnsi="Tahoma" w:cs="Tahoma"/>
      <w:sz w:val="16"/>
      <w:szCs w:val="16"/>
    </w:rPr>
  </w:style>
  <w:style w:type="character" w:customStyle="1" w:styleId="HeaderChar">
    <w:name w:val="Header Char"/>
    <w:basedOn w:val="DefaultParagraphFont"/>
    <w:link w:val="Header"/>
    <w:uiPriority w:val="99"/>
    <w:rsid w:val="003539C4"/>
    <w:rPr>
      <w:rFonts w:ascii="Times New Roman" w:hAnsi="Times New Roman"/>
    </w:rPr>
  </w:style>
  <w:style w:type="table" w:styleId="TableGrid">
    <w:name w:val="Table Grid"/>
    <w:basedOn w:val="TableNormal"/>
    <w:uiPriority w:val="59"/>
    <w:rsid w:val="0050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before="240" w:after="60"/>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List2">
    <w:name w:val="List 2"/>
    <w:basedOn w:val="Normal"/>
    <w:pPr>
      <w:ind w:left="283" w:hanging="283"/>
    </w:pPr>
  </w:style>
  <w:style w:type="paragraph" w:styleId="List3">
    <w:name w:val="List 3"/>
    <w:basedOn w:val="Normal"/>
    <w:pPr>
      <w:ind w:left="566" w:hanging="283"/>
    </w:pPr>
  </w:style>
  <w:style w:type="paragraph" w:styleId="List4">
    <w:name w:val="List 4"/>
    <w:basedOn w:val="Normal"/>
    <w:pPr>
      <w:ind w:left="849" w:hanging="283"/>
    </w:pPr>
  </w:style>
  <w:style w:type="paragraph" w:styleId="Title">
    <w:name w:val="Title"/>
    <w:basedOn w:val="Normal"/>
    <w:qFormat/>
    <w:pPr>
      <w:spacing w:before="240" w:after="60"/>
      <w:jc w:val="center"/>
    </w:pPr>
    <w:rPr>
      <w:rFonts w:ascii="Arial" w:hAnsi="Arial" w:cs="Arial"/>
      <w:b/>
      <w:sz w:val="32"/>
    </w:rPr>
  </w:style>
  <w:style w:type="paragraph" w:styleId="Subtitle">
    <w:name w:val="Subtitle"/>
    <w:basedOn w:val="Normal"/>
    <w:qFormat/>
    <w:pPr>
      <w:jc w:val="center"/>
    </w:pPr>
    <w:rPr>
      <w:rFonts w:ascii="Arial" w:hAnsi="Arial" w:cs="Arial"/>
      <w:b/>
      <w:sz w:val="28"/>
    </w:rPr>
  </w:style>
  <w:style w:type="paragraph" w:styleId="BalloonText">
    <w:name w:val="Balloon Text"/>
    <w:basedOn w:val="Normal"/>
    <w:semiHidden/>
    <w:rsid w:val="009C1874"/>
    <w:rPr>
      <w:rFonts w:ascii="Tahoma" w:hAnsi="Tahoma" w:cs="Tahoma"/>
      <w:sz w:val="16"/>
      <w:szCs w:val="16"/>
    </w:rPr>
  </w:style>
  <w:style w:type="character" w:customStyle="1" w:styleId="HeaderChar">
    <w:name w:val="Header Char"/>
    <w:basedOn w:val="DefaultParagraphFont"/>
    <w:link w:val="Header"/>
    <w:uiPriority w:val="99"/>
    <w:rsid w:val="003539C4"/>
    <w:rPr>
      <w:rFonts w:ascii="Times New Roman" w:hAnsi="Times New Roman"/>
    </w:rPr>
  </w:style>
  <w:style w:type="table" w:styleId="TableGrid">
    <w:name w:val="Table Grid"/>
    <w:basedOn w:val="TableNormal"/>
    <w:uiPriority w:val="59"/>
    <w:rsid w:val="00501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2B2E-26D2-4700-B8A6-AE256773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McMullan</dc:creator>
  <cp:lastModifiedBy>Derek McMullan</cp:lastModifiedBy>
  <cp:revision>2</cp:revision>
  <cp:lastPrinted>2012-01-14T13:29:00Z</cp:lastPrinted>
  <dcterms:created xsi:type="dcterms:W3CDTF">2012-01-15T22:35:00Z</dcterms:created>
  <dcterms:modified xsi:type="dcterms:W3CDTF">2012-01-15T22:35:00Z</dcterms:modified>
</cp:coreProperties>
</file>